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E03D" w14:textId="77777777" w:rsidR="00AF7C29" w:rsidRDefault="00AF7C29" w:rsidP="00AF7C29">
      <w:pPr>
        <w:pStyle w:val="Nadpis1"/>
        <w:numPr>
          <w:ilvl w:val="0"/>
          <w:numId w:val="0"/>
        </w:numPr>
        <w:jc w:val="center"/>
        <w:rPr>
          <w:snapToGrid w:val="0"/>
          <w:sz w:val="72"/>
        </w:rPr>
      </w:pPr>
      <w:r>
        <w:rPr>
          <w:snapToGrid w:val="0"/>
          <w:sz w:val="72"/>
        </w:rPr>
        <w:t>Technická zpráva</w:t>
      </w:r>
    </w:p>
    <w:p w14:paraId="7FDC30BD" w14:textId="77777777" w:rsidR="003F0F8D" w:rsidRDefault="00D33E6F" w:rsidP="003F0F8D">
      <w:pPr>
        <w:jc w:val="center"/>
        <w:rPr>
          <w:snapToGrid w:val="0"/>
          <w:sz w:val="28"/>
        </w:rPr>
      </w:pPr>
      <w:r>
        <w:rPr>
          <w:b/>
          <w:snapToGrid w:val="0"/>
          <w:sz w:val="28"/>
        </w:rPr>
        <w:t>D.</w:t>
      </w:r>
      <w:r w:rsidR="003F0F8D">
        <w:rPr>
          <w:b/>
          <w:snapToGrid w:val="0"/>
          <w:sz w:val="28"/>
        </w:rPr>
        <w:t>1.</w:t>
      </w:r>
      <w:r>
        <w:rPr>
          <w:b/>
          <w:snapToGrid w:val="0"/>
          <w:sz w:val="28"/>
        </w:rPr>
        <w:t>4</w:t>
      </w:r>
      <w:r w:rsidR="003F0F8D">
        <w:rPr>
          <w:b/>
          <w:snapToGrid w:val="0"/>
          <w:sz w:val="28"/>
        </w:rPr>
        <w:t xml:space="preserve"> – </w:t>
      </w:r>
      <w:r>
        <w:rPr>
          <w:b/>
          <w:snapToGrid w:val="0"/>
          <w:sz w:val="28"/>
        </w:rPr>
        <w:t>Vzduchotechnika</w:t>
      </w:r>
    </w:p>
    <w:p w14:paraId="3D46C5C9" w14:textId="314A6D7F" w:rsidR="003F0F8D" w:rsidRDefault="00264484" w:rsidP="003F0F8D">
      <w:pPr>
        <w:spacing w:before="120" w:line="360" w:lineRule="auto"/>
        <w:jc w:val="center"/>
      </w:pPr>
      <w:r>
        <w:t xml:space="preserve">Projekt pro </w:t>
      </w:r>
      <w:r w:rsidR="00F049B4">
        <w:t>stavební řízení a realizaci stavby</w:t>
      </w:r>
    </w:p>
    <w:p w14:paraId="5F1E8510" w14:textId="77777777" w:rsidR="003F0F8D" w:rsidRDefault="003F0F8D" w:rsidP="003F0F8D">
      <w:pPr>
        <w:spacing w:before="120" w:line="360" w:lineRule="auto"/>
      </w:pPr>
    </w:p>
    <w:p w14:paraId="30E396DF" w14:textId="77777777" w:rsidR="003F0F8D" w:rsidRDefault="003F0F8D" w:rsidP="003F0F8D">
      <w:pPr>
        <w:spacing w:before="120" w:line="360" w:lineRule="auto"/>
      </w:pPr>
    </w:p>
    <w:p w14:paraId="261FBD9C" w14:textId="77777777" w:rsidR="003F0F8D" w:rsidRDefault="003F0F8D" w:rsidP="003F0F8D">
      <w:pPr>
        <w:spacing w:before="120" w:line="360" w:lineRule="auto"/>
      </w:pPr>
    </w:p>
    <w:p w14:paraId="2AB9BFEC" w14:textId="77777777" w:rsidR="003F0F8D" w:rsidRDefault="003F0F8D" w:rsidP="003F0F8D">
      <w:pPr>
        <w:spacing w:before="120" w:line="360" w:lineRule="auto"/>
      </w:pPr>
    </w:p>
    <w:p w14:paraId="565815FF" w14:textId="10C1096F" w:rsidR="007464F6" w:rsidRDefault="003F0F8D" w:rsidP="00F049B4">
      <w:pPr>
        <w:spacing w:before="120"/>
        <w:rPr>
          <w:b/>
          <w:snapToGrid w:val="0"/>
          <w:sz w:val="24"/>
          <w:szCs w:val="24"/>
        </w:rPr>
      </w:pPr>
      <w:r w:rsidRPr="004C3378">
        <w:rPr>
          <w:rFonts w:ascii="Arial" w:hAnsi="Arial"/>
          <w:b/>
          <w:snapToGrid w:val="0"/>
          <w:sz w:val="24"/>
          <w:szCs w:val="24"/>
        </w:rPr>
        <w:t>Akce:</w:t>
      </w:r>
      <w:r w:rsidRPr="004C3378">
        <w:rPr>
          <w:rFonts w:ascii="Arial" w:hAnsi="Arial"/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="00F049B4">
        <w:rPr>
          <w:b/>
          <w:snapToGrid w:val="0"/>
          <w:sz w:val="24"/>
          <w:szCs w:val="24"/>
        </w:rPr>
        <w:t xml:space="preserve">Modernizace a rozšíření prostor SOU a </w:t>
      </w:r>
      <w:proofErr w:type="spellStart"/>
      <w:r w:rsidR="00F049B4">
        <w:rPr>
          <w:b/>
          <w:snapToGrid w:val="0"/>
          <w:sz w:val="24"/>
          <w:szCs w:val="24"/>
        </w:rPr>
        <w:t>PrŠ</w:t>
      </w:r>
      <w:proofErr w:type="spellEnd"/>
      <w:r w:rsidR="00F049B4">
        <w:rPr>
          <w:b/>
          <w:snapToGrid w:val="0"/>
          <w:sz w:val="24"/>
          <w:szCs w:val="24"/>
        </w:rPr>
        <w:t xml:space="preserve"> Kladno – </w:t>
      </w:r>
      <w:proofErr w:type="spellStart"/>
      <w:r w:rsidR="00F049B4">
        <w:rPr>
          <w:b/>
          <w:snapToGrid w:val="0"/>
          <w:sz w:val="24"/>
          <w:szCs w:val="24"/>
        </w:rPr>
        <w:t>Vrapice</w:t>
      </w:r>
      <w:proofErr w:type="spellEnd"/>
    </w:p>
    <w:p w14:paraId="61F66B02" w14:textId="6A02A1C0" w:rsidR="00F049B4" w:rsidRDefault="00F049B4" w:rsidP="00F049B4">
      <w:pPr>
        <w:spacing w:before="12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  <w:t>Objekt 2</w:t>
      </w:r>
    </w:p>
    <w:p w14:paraId="76617524" w14:textId="0963C01E" w:rsidR="00F049B4" w:rsidRPr="004C3378" w:rsidRDefault="00F049B4" w:rsidP="00F049B4">
      <w:pPr>
        <w:spacing w:before="12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  <w:t xml:space="preserve">Josefa Jílka 1202, Kladno </w:t>
      </w:r>
      <w:proofErr w:type="spellStart"/>
      <w:r>
        <w:rPr>
          <w:b/>
          <w:snapToGrid w:val="0"/>
          <w:sz w:val="24"/>
          <w:szCs w:val="24"/>
        </w:rPr>
        <w:t>Švermov</w:t>
      </w:r>
      <w:proofErr w:type="spellEnd"/>
    </w:p>
    <w:p w14:paraId="7A11255F" w14:textId="77777777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</w:p>
    <w:p w14:paraId="7ED3A4B8" w14:textId="3C1DB0E1" w:rsidR="003F0F8D" w:rsidRDefault="003F0F8D" w:rsidP="003F0F8D">
      <w:pPr>
        <w:spacing w:before="120"/>
        <w:rPr>
          <w:rFonts w:ascii="Arial" w:hAnsi="Arial"/>
          <w:b/>
          <w:snapToGrid w:val="0"/>
          <w:sz w:val="24"/>
          <w:szCs w:val="24"/>
        </w:rPr>
      </w:pPr>
    </w:p>
    <w:p w14:paraId="5A17882B" w14:textId="77777777" w:rsidR="004C3378" w:rsidRPr="004C3378" w:rsidRDefault="004C3378" w:rsidP="003F0F8D">
      <w:pPr>
        <w:spacing w:before="120"/>
        <w:rPr>
          <w:rFonts w:ascii="Arial" w:hAnsi="Arial"/>
          <w:b/>
          <w:snapToGrid w:val="0"/>
          <w:sz w:val="24"/>
          <w:szCs w:val="24"/>
        </w:rPr>
      </w:pPr>
    </w:p>
    <w:p w14:paraId="545F499A" w14:textId="2D73BFC9" w:rsidR="00A24B48" w:rsidRPr="004C3378" w:rsidRDefault="003F0F8D" w:rsidP="004C3378">
      <w:pPr>
        <w:spacing w:before="120"/>
        <w:rPr>
          <w:b/>
          <w:snapToGrid w:val="0"/>
          <w:sz w:val="24"/>
          <w:szCs w:val="24"/>
        </w:rPr>
      </w:pPr>
      <w:r w:rsidRPr="004C3378">
        <w:rPr>
          <w:rFonts w:ascii="Arial" w:hAnsi="Arial"/>
          <w:b/>
          <w:snapToGrid w:val="0"/>
          <w:sz w:val="24"/>
          <w:szCs w:val="24"/>
        </w:rPr>
        <w:t>Investor</w:t>
      </w:r>
      <w:r w:rsidR="00F049B4">
        <w:rPr>
          <w:rFonts w:ascii="Arial" w:hAnsi="Arial"/>
          <w:b/>
          <w:snapToGrid w:val="0"/>
          <w:sz w:val="24"/>
          <w:szCs w:val="24"/>
        </w:rPr>
        <w:t>:</w:t>
      </w:r>
      <w:r w:rsidR="00F049B4">
        <w:rPr>
          <w:rFonts w:ascii="Arial" w:hAnsi="Arial"/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="00F049B4">
        <w:rPr>
          <w:b/>
          <w:snapToGrid w:val="0"/>
          <w:sz w:val="24"/>
          <w:szCs w:val="24"/>
        </w:rPr>
        <w:t xml:space="preserve">SOU a </w:t>
      </w:r>
      <w:proofErr w:type="spellStart"/>
      <w:r w:rsidR="00F049B4">
        <w:rPr>
          <w:b/>
          <w:snapToGrid w:val="0"/>
          <w:sz w:val="24"/>
          <w:szCs w:val="24"/>
        </w:rPr>
        <w:t>PrŠ</w:t>
      </w:r>
      <w:proofErr w:type="spellEnd"/>
      <w:r w:rsidR="00F049B4">
        <w:rPr>
          <w:b/>
          <w:snapToGrid w:val="0"/>
          <w:sz w:val="24"/>
          <w:szCs w:val="24"/>
        </w:rPr>
        <w:t xml:space="preserve"> </w:t>
      </w:r>
      <w:proofErr w:type="gramStart"/>
      <w:r w:rsidR="00F049B4">
        <w:rPr>
          <w:b/>
          <w:snapToGrid w:val="0"/>
          <w:sz w:val="24"/>
          <w:szCs w:val="24"/>
        </w:rPr>
        <w:t xml:space="preserve">Kladno - </w:t>
      </w:r>
      <w:proofErr w:type="spellStart"/>
      <w:r w:rsidR="00F049B4">
        <w:rPr>
          <w:b/>
          <w:snapToGrid w:val="0"/>
          <w:sz w:val="24"/>
          <w:szCs w:val="24"/>
        </w:rPr>
        <w:t>Vrapice</w:t>
      </w:r>
      <w:proofErr w:type="spellEnd"/>
      <w:proofErr w:type="gramEnd"/>
      <w:r w:rsidR="004C3378" w:rsidRPr="004C3378">
        <w:rPr>
          <w:b/>
          <w:snapToGrid w:val="0"/>
          <w:sz w:val="24"/>
          <w:szCs w:val="24"/>
        </w:rPr>
        <w:t xml:space="preserve"> </w:t>
      </w:r>
    </w:p>
    <w:p w14:paraId="70B8EF7C" w14:textId="1494DB83" w:rsidR="004C3378" w:rsidRPr="004C3378" w:rsidRDefault="004C3378" w:rsidP="004C3378">
      <w:pPr>
        <w:spacing w:before="120"/>
        <w:rPr>
          <w:b/>
          <w:snapToGrid w:val="0"/>
          <w:sz w:val="24"/>
          <w:szCs w:val="24"/>
        </w:rPr>
      </w:pP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proofErr w:type="spellStart"/>
      <w:r w:rsidR="00F049B4">
        <w:rPr>
          <w:b/>
          <w:snapToGrid w:val="0"/>
          <w:sz w:val="24"/>
          <w:szCs w:val="24"/>
        </w:rPr>
        <w:t>Vrapická</w:t>
      </w:r>
      <w:proofErr w:type="spellEnd"/>
      <w:r w:rsidR="00F049B4">
        <w:rPr>
          <w:b/>
          <w:snapToGrid w:val="0"/>
          <w:sz w:val="24"/>
          <w:szCs w:val="24"/>
        </w:rPr>
        <w:t xml:space="preserve"> 53</w:t>
      </w:r>
      <w:r w:rsidRPr="004C3378">
        <w:rPr>
          <w:b/>
          <w:snapToGrid w:val="0"/>
          <w:sz w:val="24"/>
          <w:szCs w:val="24"/>
        </w:rPr>
        <w:t xml:space="preserve"> </w:t>
      </w:r>
    </w:p>
    <w:p w14:paraId="4686080E" w14:textId="3CB3A061" w:rsidR="004C3378" w:rsidRPr="004C3378" w:rsidRDefault="004C3378" w:rsidP="004C3378">
      <w:pPr>
        <w:spacing w:before="120"/>
        <w:rPr>
          <w:b/>
          <w:snapToGrid w:val="0"/>
          <w:sz w:val="24"/>
          <w:szCs w:val="24"/>
        </w:rPr>
      </w:pP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="00AC64E5">
        <w:rPr>
          <w:b/>
          <w:snapToGrid w:val="0"/>
          <w:sz w:val="24"/>
          <w:szCs w:val="24"/>
        </w:rPr>
        <w:t>272 03 Kladno</w:t>
      </w:r>
    </w:p>
    <w:p w14:paraId="669787E9" w14:textId="77777777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</w:p>
    <w:p w14:paraId="3D03B6DC" w14:textId="77777777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</w:p>
    <w:p w14:paraId="528ADAB5" w14:textId="77777777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</w:p>
    <w:p w14:paraId="33F521DA" w14:textId="4855D451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  <w:r w:rsidRPr="004C3378">
        <w:rPr>
          <w:rFonts w:ascii="Arial" w:hAnsi="Arial"/>
          <w:b/>
          <w:snapToGrid w:val="0"/>
          <w:sz w:val="24"/>
          <w:szCs w:val="24"/>
        </w:rPr>
        <w:t>Projektant:</w:t>
      </w:r>
      <w:r w:rsidR="00AC64E5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  <w:t>F O K </w:t>
      </w:r>
      <w:proofErr w:type="gramStart"/>
      <w:r w:rsidRPr="004C3378">
        <w:rPr>
          <w:b/>
          <w:snapToGrid w:val="0"/>
          <w:sz w:val="24"/>
          <w:szCs w:val="24"/>
        </w:rPr>
        <w:t xml:space="preserve">T  </w:t>
      </w:r>
      <w:r w:rsidR="00261125" w:rsidRPr="004C3378">
        <w:rPr>
          <w:b/>
          <w:snapToGrid w:val="0"/>
          <w:sz w:val="24"/>
          <w:szCs w:val="24"/>
        </w:rPr>
        <w:t>Radek</w:t>
      </w:r>
      <w:proofErr w:type="gramEnd"/>
      <w:r w:rsidR="00261125" w:rsidRPr="004C3378">
        <w:rPr>
          <w:b/>
          <w:snapToGrid w:val="0"/>
          <w:sz w:val="24"/>
          <w:szCs w:val="24"/>
        </w:rPr>
        <w:t xml:space="preserve"> Ing.</w:t>
      </w:r>
    </w:p>
    <w:p w14:paraId="5E2088B4" w14:textId="77777777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  <w:r w:rsidRPr="004C3378">
        <w:rPr>
          <w:b/>
          <w:snapToGrid w:val="0"/>
          <w:sz w:val="24"/>
          <w:szCs w:val="24"/>
        </w:rPr>
        <w:t xml:space="preserve">                 </w:t>
      </w:r>
      <w:r w:rsidRPr="004C3378">
        <w:rPr>
          <w:b/>
          <w:snapToGrid w:val="0"/>
          <w:sz w:val="24"/>
          <w:szCs w:val="24"/>
        </w:rPr>
        <w:tab/>
      </w:r>
      <w:r w:rsidRPr="004C3378">
        <w:rPr>
          <w:b/>
          <w:snapToGrid w:val="0"/>
          <w:sz w:val="24"/>
          <w:szCs w:val="24"/>
        </w:rPr>
        <w:tab/>
      </w:r>
      <w:r w:rsidR="00261125" w:rsidRPr="004C3378">
        <w:rPr>
          <w:b/>
          <w:snapToGrid w:val="0"/>
          <w:sz w:val="24"/>
          <w:szCs w:val="24"/>
        </w:rPr>
        <w:t>Pod Studánkou 3015/45</w:t>
      </w:r>
      <w:r w:rsidRPr="004C3378">
        <w:rPr>
          <w:b/>
          <w:snapToGrid w:val="0"/>
          <w:sz w:val="24"/>
          <w:szCs w:val="24"/>
        </w:rPr>
        <w:t xml:space="preserve"> </w:t>
      </w:r>
    </w:p>
    <w:p w14:paraId="2129396F" w14:textId="77777777" w:rsidR="003F0F8D" w:rsidRPr="004C3378" w:rsidRDefault="003F0F8D" w:rsidP="003F0F8D">
      <w:pPr>
        <w:spacing w:before="120"/>
        <w:ind w:left="1416" w:firstLine="708"/>
        <w:rPr>
          <w:b/>
          <w:i/>
          <w:snapToGrid w:val="0"/>
          <w:sz w:val="24"/>
          <w:szCs w:val="24"/>
        </w:rPr>
      </w:pPr>
      <w:r w:rsidRPr="004C3378">
        <w:rPr>
          <w:b/>
          <w:snapToGrid w:val="0"/>
          <w:sz w:val="24"/>
          <w:szCs w:val="24"/>
        </w:rPr>
        <w:t>434 01 Most</w:t>
      </w:r>
    </w:p>
    <w:p w14:paraId="458D1B36" w14:textId="77777777" w:rsidR="003F0F8D" w:rsidRPr="004C3378" w:rsidRDefault="00261125" w:rsidP="003F0F8D">
      <w:pPr>
        <w:spacing w:before="120"/>
        <w:ind w:left="1416" w:firstLine="708"/>
        <w:rPr>
          <w:b/>
          <w:i/>
          <w:snapToGrid w:val="0"/>
          <w:sz w:val="24"/>
          <w:szCs w:val="24"/>
        </w:rPr>
      </w:pPr>
      <w:r w:rsidRPr="004C3378">
        <w:rPr>
          <w:b/>
          <w:i/>
          <w:snapToGrid w:val="0"/>
          <w:sz w:val="24"/>
          <w:szCs w:val="24"/>
        </w:rPr>
        <w:t>IČO 432 42 995</w:t>
      </w:r>
    </w:p>
    <w:p w14:paraId="5159AFD2" w14:textId="77777777" w:rsidR="003F0F8D" w:rsidRPr="004C3378" w:rsidRDefault="003F0F8D" w:rsidP="003F0F8D">
      <w:pPr>
        <w:spacing w:before="120"/>
        <w:rPr>
          <w:b/>
          <w:i/>
          <w:snapToGrid w:val="0"/>
          <w:sz w:val="24"/>
          <w:szCs w:val="24"/>
        </w:rPr>
      </w:pPr>
      <w:r w:rsidRPr="004C3378">
        <w:rPr>
          <w:b/>
          <w:i/>
          <w:snapToGrid w:val="0"/>
          <w:sz w:val="24"/>
          <w:szCs w:val="24"/>
        </w:rPr>
        <w:t xml:space="preserve">                 </w:t>
      </w:r>
      <w:r w:rsidRPr="004C3378">
        <w:rPr>
          <w:b/>
          <w:i/>
          <w:snapToGrid w:val="0"/>
          <w:sz w:val="24"/>
          <w:szCs w:val="24"/>
        </w:rPr>
        <w:tab/>
      </w:r>
      <w:r w:rsidRPr="004C3378">
        <w:rPr>
          <w:b/>
          <w:i/>
          <w:snapToGrid w:val="0"/>
          <w:sz w:val="24"/>
          <w:szCs w:val="24"/>
        </w:rPr>
        <w:tab/>
        <w:t>mobil. 777 866 835</w:t>
      </w:r>
    </w:p>
    <w:p w14:paraId="78BAF6E2" w14:textId="77777777" w:rsidR="003F0F8D" w:rsidRPr="004C3378" w:rsidRDefault="003F0F8D" w:rsidP="003F0F8D">
      <w:pPr>
        <w:spacing w:before="120"/>
        <w:ind w:left="1416" w:firstLine="708"/>
        <w:rPr>
          <w:b/>
          <w:i/>
          <w:snapToGrid w:val="0"/>
          <w:sz w:val="24"/>
          <w:szCs w:val="24"/>
        </w:rPr>
      </w:pPr>
      <w:r w:rsidRPr="004C3378">
        <w:rPr>
          <w:b/>
          <w:i/>
          <w:snapToGrid w:val="0"/>
          <w:sz w:val="24"/>
          <w:szCs w:val="24"/>
        </w:rPr>
        <w:t>e-mail: pkfokt@seznam.cz</w:t>
      </w:r>
    </w:p>
    <w:p w14:paraId="379E3603" w14:textId="77777777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</w:p>
    <w:p w14:paraId="4B8AD8F2" w14:textId="77777777" w:rsidR="003F0F8D" w:rsidRPr="004C3378" w:rsidRDefault="003F0F8D" w:rsidP="003F0F8D">
      <w:pPr>
        <w:spacing w:before="120"/>
        <w:rPr>
          <w:rFonts w:ascii="Arial" w:hAnsi="Arial"/>
          <w:b/>
          <w:snapToGrid w:val="0"/>
          <w:sz w:val="24"/>
          <w:szCs w:val="24"/>
        </w:rPr>
      </w:pPr>
    </w:p>
    <w:p w14:paraId="28B19D2C" w14:textId="77777777" w:rsidR="00D33E6F" w:rsidRPr="004C3378" w:rsidRDefault="00D33E6F" w:rsidP="003F0F8D">
      <w:pPr>
        <w:spacing w:before="120"/>
        <w:rPr>
          <w:rFonts w:ascii="Arial" w:hAnsi="Arial"/>
          <w:b/>
          <w:snapToGrid w:val="0"/>
          <w:sz w:val="24"/>
          <w:szCs w:val="24"/>
        </w:rPr>
      </w:pPr>
    </w:p>
    <w:p w14:paraId="40E771FB" w14:textId="77777777" w:rsidR="003F0F8D" w:rsidRPr="004C3378" w:rsidRDefault="003F0F8D" w:rsidP="003F0F8D">
      <w:pPr>
        <w:spacing w:before="120"/>
        <w:rPr>
          <w:rFonts w:ascii="Arial" w:hAnsi="Arial"/>
          <w:b/>
          <w:snapToGrid w:val="0"/>
          <w:sz w:val="24"/>
          <w:szCs w:val="24"/>
        </w:rPr>
      </w:pPr>
    </w:p>
    <w:p w14:paraId="0A0C9197" w14:textId="0E3BBCF2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  <w:r w:rsidRPr="004C3378">
        <w:rPr>
          <w:rFonts w:ascii="Arial" w:hAnsi="Arial"/>
          <w:b/>
          <w:snapToGrid w:val="0"/>
          <w:sz w:val="24"/>
          <w:szCs w:val="24"/>
        </w:rPr>
        <w:t>zakázka číslo:</w:t>
      </w:r>
      <w:r w:rsidRPr="004C3378">
        <w:rPr>
          <w:b/>
          <w:snapToGrid w:val="0"/>
          <w:sz w:val="24"/>
          <w:szCs w:val="24"/>
        </w:rPr>
        <w:tab/>
      </w:r>
      <w:proofErr w:type="gramStart"/>
      <w:r w:rsidR="00AC64E5">
        <w:rPr>
          <w:b/>
          <w:snapToGrid w:val="0"/>
          <w:sz w:val="24"/>
          <w:szCs w:val="24"/>
        </w:rPr>
        <w:t>10042 – 10</w:t>
      </w:r>
      <w:proofErr w:type="gramEnd"/>
      <w:r w:rsidR="00AC64E5">
        <w:rPr>
          <w:b/>
          <w:snapToGrid w:val="0"/>
          <w:sz w:val="24"/>
          <w:szCs w:val="24"/>
        </w:rPr>
        <w:t xml:space="preserve"> - 2023</w:t>
      </w:r>
    </w:p>
    <w:p w14:paraId="1F39F472" w14:textId="77777777" w:rsidR="003F0F8D" w:rsidRPr="004C3378" w:rsidRDefault="003F0F8D" w:rsidP="003F0F8D">
      <w:pPr>
        <w:spacing w:before="120"/>
        <w:rPr>
          <w:rFonts w:ascii="Arial" w:hAnsi="Arial"/>
          <w:b/>
          <w:snapToGrid w:val="0"/>
          <w:sz w:val="24"/>
          <w:szCs w:val="24"/>
        </w:rPr>
      </w:pPr>
    </w:p>
    <w:p w14:paraId="0D6381CC" w14:textId="4155E71B" w:rsidR="003F0F8D" w:rsidRPr="004C3378" w:rsidRDefault="003F0F8D" w:rsidP="003F0F8D">
      <w:pPr>
        <w:spacing w:before="120"/>
        <w:rPr>
          <w:b/>
          <w:snapToGrid w:val="0"/>
          <w:sz w:val="24"/>
          <w:szCs w:val="24"/>
        </w:rPr>
      </w:pPr>
      <w:r w:rsidRPr="004C3378">
        <w:rPr>
          <w:rFonts w:ascii="Arial" w:hAnsi="Arial"/>
          <w:b/>
          <w:snapToGrid w:val="0"/>
          <w:sz w:val="24"/>
          <w:szCs w:val="24"/>
        </w:rPr>
        <w:t>datum:</w:t>
      </w:r>
      <w:r w:rsidRPr="004C3378">
        <w:rPr>
          <w:b/>
          <w:snapToGrid w:val="0"/>
          <w:sz w:val="24"/>
          <w:szCs w:val="24"/>
        </w:rPr>
        <w:tab/>
      </w:r>
      <w:r w:rsidR="00261125" w:rsidRPr="004C3378">
        <w:rPr>
          <w:b/>
          <w:snapToGrid w:val="0"/>
          <w:sz w:val="24"/>
          <w:szCs w:val="24"/>
        </w:rPr>
        <w:tab/>
      </w:r>
      <w:r w:rsidR="00AC64E5">
        <w:rPr>
          <w:b/>
          <w:snapToGrid w:val="0"/>
          <w:sz w:val="24"/>
          <w:szCs w:val="24"/>
        </w:rPr>
        <w:t>říjen 2023</w:t>
      </w:r>
      <w:r w:rsidR="004C3378">
        <w:rPr>
          <w:b/>
          <w:snapToGrid w:val="0"/>
          <w:sz w:val="24"/>
          <w:szCs w:val="24"/>
        </w:rPr>
        <w:t xml:space="preserve"> </w:t>
      </w:r>
    </w:p>
    <w:p w14:paraId="3D77346B" w14:textId="77777777" w:rsidR="0067032C" w:rsidRDefault="00D33E6F" w:rsidP="00EE2425">
      <w:pPr>
        <w:pStyle w:val="Nadpis1"/>
      </w:pPr>
      <w:r>
        <w:lastRenderedPageBreak/>
        <w:t>Úvod</w:t>
      </w:r>
    </w:p>
    <w:p w14:paraId="2777FF9B" w14:textId="27AD7739" w:rsidR="00620124" w:rsidRDefault="00A932A7" w:rsidP="00652D11">
      <w:pPr>
        <w:pStyle w:val="Normlnodsazen"/>
        <w:ind w:left="0" w:firstLine="432"/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 xml:space="preserve">Projekt </w:t>
      </w:r>
      <w:proofErr w:type="gramStart"/>
      <w:r w:rsidRPr="00213FFD">
        <w:rPr>
          <w:rFonts w:ascii="Calibri" w:hAnsi="Calibri"/>
          <w:sz w:val="20"/>
        </w:rPr>
        <w:t>řeší</w:t>
      </w:r>
      <w:proofErr w:type="gramEnd"/>
      <w:r w:rsidRPr="00213FFD">
        <w:rPr>
          <w:rFonts w:ascii="Calibri" w:hAnsi="Calibri"/>
          <w:sz w:val="20"/>
        </w:rPr>
        <w:t xml:space="preserve"> </w:t>
      </w:r>
      <w:r w:rsidR="00A24B48">
        <w:rPr>
          <w:rFonts w:ascii="Calibri" w:hAnsi="Calibri"/>
          <w:sz w:val="20"/>
        </w:rPr>
        <w:t>návrh</w:t>
      </w:r>
      <w:r w:rsidR="00D33E6F">
        <w:rPr>
          <w:rFonts w:ascii="Calibri" w:hAnsi="Calibri"/>
          <w:sz w:val="20"/>
        </w:rPr>
        <w:t xml:space="preserve"> </w:t>
      </w:r>
      <w:r w:rsidRPr="00213FFD">
        <w:rPr>
          <w:rFonts w:ascii="Calibri" w:hAnsi="Calibri"/>
          <w:sz w:val="20"/>
        </w:rPr>
        <w:t xml:space="preserve">vzduchotechnického zařízení </w:t>
      </w:r>
      <w:r w:rsidR="00A029FC">
        <w:rPr>
          <w:rFonts w:ascii="Calibri" w:hAnsi="Calibri"/>
          <w:sz w:val="20"/>
        </w:rPr>
        <w:t>v</w:t>
      </w:r>
      <w:r w:rsidR="00684C28">
        <w:rPr>
          <w:rFonts w:ascii="Calibri" w:hAnsi="Calibri"/>
          <w:sz w:val="20"/>
        </w:rPr>
        <w:t> prostoru kuchyně</w:t>
      </w:r>
      <w:r w:rsidR="00434139">
        <w:rPr>
          <w:rFonts w:ascii="Calibri" w:hAnsi="Calibri"/>
          <w:sz w:val="20"/>
        </w:rPr>
        <w:t xml:space="preserve"> a přípravny cukrářů </w:t>
      </w:r>
      <w:r w:rsidR="00684C28">
        <w:rPr>
          <w:rFonts w:ascii="Calibri" w:hAnsi="Calibri"/>
          <w:sz w:val="20"/>
        </w:rPr>
        <w:t xml:space="preserve">v objektu </w:t>
      </w:r>
      <w:r w:rsidR="00434139">
        <w:rPr>
          <w:rFonts w:ascii="Calibri" w:hAnsi="Calibri"/>
          <w:sz w:val="20"/>
        </w:rPr>
        <w:t>učiliště v Kladně</w:t>
      </w:r>
      <w:r w:rsidR="00684C28">
        <w:rPr>
          <w:rFonts w:ascii="Calibri" w:hAnsi="Calibri"/>
          <w:sz w:val="20"/>
        </w:rPr>
        <w:t>.</w:t>
      </w:r>
      <w:r w:rsidR="00652D11">
        <w:rPr>
          <w:rFonts w:ascii="Calibri" w:hAnsi="Calibri"/>
          <w:sz w:val="20"/>
        </w:rPr>
        <w:t xml:space="preserve"> </w:t>
      </w:r>
      <w:r w:rsidR="00432085">
        <w:rPr>
          <w:rFonts w:ascii="Calibri" w:hAnsi="Calibri"/>
          <w:sz w:val="20"/>
        </w:rPr>
        <w:t xml:space="preserve">Jedná se o výukové (cvičné) kuchyně. </w:t>
      </w:r>
      <w:r w:rsidR="00652D11">
        <w:rPr>
          <w:rFonts w:ascii="Calibri" w:hAnsi="Calibri"/>
          <w:sz w:val="20"/>
        </w:rPr>
        <w:t>Ostatní prostory v objektu nejsou tímto projektem řešeny a budou ponechány beze změn.</w:t>
      </w:r>
    </w:p>
    <w:p w14:paraId="2122C763" w14:textId="218A421E" w:rsidR="00684C28" w:rsidRDefault="00684C28" w:rsidP="00A932A7">
      <w:pPr>
        <w:pStyle w:val="Normlnodsazen"/>
        <w:ind w:left="0" w:firstLine="432"/>
        <w:rPr>
          <w:rFonts w:ascii="Calibri" w:hAnsi="Calibri"/>
          <w:sz w:val="20"/>
        </w:rPr>
      </w:pPr>
    </w:p>
    <w:p w14:paraId="7B0C083B" w14:textId="3F38E894" w:rsidR="00432085" w:rsidRDefault="004C3378" w:rsidP="00A932A7">
      <w:pPr>
        <w:pStyle w:val="Normlnodsazen"/>
        <w:ind w:left="0" w:firstLine="43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Nově je navrženo </w:t>
      </w:r>
      <w:r w:rsidR="00A24B48">
        <w:rPr>
          <w:rFonts w:ascii="Calibri" w:hAnsi="Calibri"/>
          <w:sz w:val="20"/>
        </w:rPr>
        <w:t xml:space="preserve">nucené větrání prostoru </w:t>
      </w:r>
      <w:r w:rsidR="00432085">
        <w:rPr>
          <w:rFonts w:ascii="Calibri" w:hAnsi="Calibri"/>
          <w:sz w:val="20"/>
        </w:rPr>
        <w:t>učebny kuchařů a učebny cukrářů.</w:t>
      </w:r>
    </w:p>
    <w:p w14:paraId="7FB62CD1" w14:textId="01992A07" w:rsidR="004C3378" w:rsidRDefault="00432085" w:rsidP="00A932A7">
      <w:pPr>
        <w:pStyle w:val="Normlnodsazen"/>
        <w:ind w:left="0" w:firstLine="43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</w:t>
      </w:r>
      <w:r w:rsidR="004C3378">
        <w:rPr>
          <w:rFonts w:ascii="Calibri" w:hAnsi="Calibri"/>
          <w:sz w:val="20"/>
        </w:rPr>
        <w:t xml:space="preserve">ětrání je navrženo jako </w:t>
      </w:r>
      <w:r w:rsidR="007169E0">
        <w:rPr>
          <w:rFonts w:ascii="Calibri" w:hAnsi="Calibri"/>
          <w:sz w:val="20"/>
        </w:rPr>
        <w:t xml:space="preserve">rovnotlaké </w:t>
      </w:r>
      <w:r w:rsidR="004C3378">
        <w:rPr>
          <w:rFonts w:ascii="Calibri" w:hAnsi="Calibri"/>
          <w:sz w:val="20"/>
        </w:rPr>
        <w:t>se zpětným získáváním tepla z odváděného vzduchu. Nad varným</w:t>
      </w:r>
      <w:r w:rsidR="00FB7C43">
        <w:rPr>
          <w:rFonts w:ascii="Calibri" w:hAnsi="Calibri"/>
          <w:sz w:val="20"/>
        </w:rPr>
        <w:t>i</w:t>
      </w:r>
      <w:r w:rsidR="004C3378">
        <w:rPr>
          <w:rFonts w:ascii="Calibri" w:hAnsi="Calibri"/>
          <w:sz w:val="20"/>
        </w:rPr>
        <w:t xml:space="preserve"> centr</w:t>
      </w:r>
      <w:r w:rsidR="00FB7C43">
        <w:rPr>
          <w:rFonts w:ascii="Calibri" w:hAnsi="Calibri"/>
          <w:sz w:val="20"/>
        </w:rPr>
        <w:t xml:space="preserve">y </w:t>
      </w:r>
      <w:r w:rsidR="004C3378">
        <w:rPr>
          <w:rFonts w:ascii="Calibri" w:hAnsi="Calibri"/>
          <w:sz w:val="20"/>
        </w:rPr>
        <w:t>j</w:t>
      </w:r>
      <w:r w:rsidR="00A85386">
        <w:rPr>
          <w:rFonts w:ascii="Calibri" w:hAnsi="Calibri"/>
          <w:sz w:val="20"/>
        </w:rPr>
        <w:t>sou</w:t>
      </w:r>
      <w:r w:rsidR="004C3378">
        <w:rPr>
          <w:rFonts w:ascii="Calibri" w:hAnsi="Calibri"/>
          <w:sz w:val="20"/>
        </w:rPr>
        <w:t xml:space="preserve"> navržen</w:t>
      </w:r>
      <w:r w:rsidR="00A85386">
        <w:rPr>
          <w:rFonts w:ascii="Calibri" w:hAnsi="Calibri"/>
          <w:sz w:val="20"/>
        </w:rPr>
        <w:t>y</w:t>
      </w:r>
      <w:r w:rsidR="004C3378">
        <w:rPr>
          <w:rFonts w:ascii="Calibri" w:hAnsi="Calibri"/>
          <w:sz w:val="20"/>
        </w:rPr>
        <w:t xml:space="preserve"> akumulační nerezov</w:t>
      </w:r>
      <w:r w:rsidR="00205ECB">
        <w:rPr>
          <w:rFonts w:ascii="Calibri" w:hAnsi="Calibri"/>
          <w:sz w:val="20"/>
        </w:rPr>
        <w:t>é</w:t>
      </w:r>
      <w:r w:rsidR="004C3378">
        <w:rPr>
          <w:rFonts w:ascii="Calibri" w:hAnsi="Calibri"/>
          <w:sz w:val="20"/>
        </w:rPr>
        <w:t xml:space="preserve"> zákryt</w:t>
      </w:r>
      <w:r w:rsidR="00205ECB">
        <w:rPr>
          <w:rFonts w:ascii="Calibri" w:hAnsi="Calibri"/>
          <w:sz w:val="20"/>
        </w:rPr>
        <w:t>y</w:t>
      </w:r>
      <w:r w:rsidR="004C3378">
        <w:rPr>
          <w:rFonts w:ascii="Calibri" w:hAnsi="Calibri"/>
          <w:sz w:val="20"/>
        </w:rPr>
        <w:t>. Větrání bude zajišťovat kompaktní větrací jednotka</w:t>
      </w:r>
      <w:r w:rsidR="00620124">
        <w:rPr>
          <w:rFonts w:ascii="Calibri" w:hAnsi="Calibri"/>
          <w:sz w:val="20"/>
        </w:rPr>
        <w:t xml:space="preserve"> umístěná v odděleném prostoru u kuchyně. </w:t>
      </w:r>
    </w:p>
    <w:p w14:paraId="2603DDA7" w14:textId="579EDAF0" w:rsidR="00205ECB" w:rsidRDefault="00205ECB" w:rsidP="00A932A7">
      <w:pPr>
        <w:pStyle w:val="Normlnodsazen"/>
        <w:ind w:left="0" w:firstLine="43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Větrání hygienického zařízení u prodejny a šatny pro žáky je řešeno jako podtlakové.</w:t>
      </w:r>
    </w:p>
    <w:p w14:paraId="41F51169" w14:textId="77777777" w:rsidR="00D33E6F" w:rsidRDefault="00D33E6F" w:rsidP="00A932A7">
      <w:pPr>
        <w:pStyle w:val="Normlnodsazen"/>
        <w:ind w:left="0" w:firstLine="432"/>
        <w:rPr>
          <w:rFonts w:ascii="Calibri" w:hAnsi="Calibri"/>
          <w:sz w:val="20"/>
        </w:rPr>
      </w:pPr>
    </w:p>
    <w:p w14:paraId="71A9B8A4" w14:textId="77777777" w:rsidR="00213FFD" w:rsidRPr="00D50E48" w:rsidRDefault="00213FFD" w:rsidP="00213FFD">
      <w:pPr>
        <w:pStyle w:val="Nadpis1"/>
        <w:rPr>
          <w:snapToGrid w:val="0"/>
        </w:rPr>
      </w:pPr>
      <w:r>
        <w:rPr>
          <w:snapToGrid w:val="0"/>
        </w:rPr>
        <w:t>Podkladem pro zpracování projektu</w:t>
      </w:r>
    </w:p>
    <w:p w14:paraId="171D6112" w14:textId="28018EB6" w:rsidR="008F72BD" w:rsidRDefault="009A73FC" w:rsidP="008F72BD">
      <w:pPr>
        <w:numPr>
          <w:ilvl w:val="0"/>
          <w:numId w:val="9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Projekt </w:t>
      </w:r>
      <w:r w:rsidR="00B2793C">
        <w:rPr>
          <w:rFonts w:ascii="Calibri" w:hAnsi="Calibri"/>
          <w:sz w:val="20"/>
        </w:rPr>
        <w:t xml:space="preserve">stavební části </w:t>
      </w:r>
      <w:r>
        <w:rPr>
          <w:rFonts w:ascii="Calibri" w:hAnsi="Calibri"/>
          <w:sz w:val="20"/>
        </w:rPr>
        <w:t xml:space="preserve">rekonstrukce objektu zpracovaný </w:t>
      </w:r>
      <w:r w:rsidR="00B2793C">
        <w:rPr>
          <w:rFonts w:ascii="Calibri" w:hAnsi="Calibri"/>
          <w:sz w:val="20"/>
        </w:rPr>
        <w:t>HIP</w:t>
      </w:r>
    </w:p>
    <w:p w14:paraId="5D219BD2" w14:textId="77777777" w:rsidR="00D33E6F" w:rsidRPr="00D33E6F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Průzkum na stavbě – mapování stávajícího stavu.</w:t>
      </w:r>
    </w:p>
    <w:p w14:paraId="6D63AE8A" w14:textId="77777777" w:rsidR="008F72BD" w:rsidRDefault="008F72BD" w:rsidP="008F72BD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normy a podklady výrobců VZT</w:t>
      </w:r>
    </w:p>
    <w:p w14:paraId="242BC983" w14:textId="019C967B" w:rsidR="00D33E6F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VDI 2052</w:t>
      </w:r>
      <w:r w:rsidR="00652D11">
        <w:rPr>
          <w:rFonts w:ascii="Calibri" w:hAnsi="Calibri"/>
          <w:sz w:val="20"/>
        </w:rPr>
        <w:t xml:space="preserve"> (04/2017)</w:t>
      </w:r>
    </w:p>
    <w:p w14:paraId="6F45ABC5" w14:textId="5DB3D5FA" w:rsidR="00652D11" w:rsidRDefault="00652D11" w:rsidP="00D33E6F">
      <w:pPr>
        <w:numPr>
          <w:ilvl w:val="0"/>
          <w:numId w:val="9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EN 16 282 (04/2018)</w:t>
      </w:r>
    </w:p>
    <w:p w14:paraId="3EDE774A" w14:textId="784C6C77" w:rsidR="00D33E6F" w:rsidRPr="007234E5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nařízení vlády č. 361/2007 Sb.,</w:t>
      </w:r>
      <w:r w:rsidR="00652D11">
        <w:rPr>
          <w:rFonts w:ascii="Calibri" w:hAnsi="Calibri"/>
          <w:sz w:val="20"/>
        </w:rPr>
        <w:t xml:space="preserve"> v platném znění</w:t>
      </w:r>
    </w:p>
    <w:p w14:paraId="77931D68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zákon č. 258/2000 Sb. o ochraně veřejného zdraví a o změně některých souvisejících zákonů</w:t>
      </w:r>
    </w:p>
    <w:p w14:paraId="61DC2294" w14:textId="77777777" w:rsidR="00D33E6F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 xml:space="preserve">zákon č. </w:t>
      </w:r>
      <w:r>
        <w:rPr>
          <w:rFonts w:ascii="Calibri" w:hAnsi="Calibri"/>
          <w:sz w:val="20"/>
        </w:rPr>
        <w:t>262</w:t>
      </w:r>
      <w:r w:rsidRPr="00213FFD">
        <w:rPr>
          <w:rFonts w:ascii="Calibri" w:hAnsi="Calibri"/>
          <w:sz w:val="20"/>
        </w:rPr>
        <w:t>/200</w:t>
      </w:r>
      <w:r>
        <w:rPr>
          <w:rFonts w:ascii="Calibri" w:hAnsi="Calibri"/>
          <w:sz w:val="20"/>
        </w:rPr>
        <w:t>6</w:t>
      </w:r>
      <w:r w:rsidRPr="00213FFD">
        <w:rPr>
          <w:rFonts w:ascii="Calibri" w:hAnsi="Calibri"/>
          <w:sz w:val="20"/>
        </w:rPr>
        <w:t xml:space="preserve"> Sb. zákoník práce v platném znění</w:t>
      </w:r>
    </w:p>
    <w:p w14:paraId="55277516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 w:cs="Arial"/>
          <w:sz w:val="20"/>
        </w:rPr>
      </w:pPr>
      <w:r w:rsidRPr="00213FFD">
        <w:rPr>
          <w:rFonts w:ascii="Calibri" w:hAnsi="Calibri" w:cs="Arial"/>
          <w:sz w:val="20"/>
        </w:rPr>
        <w:t xml:space="preserve">vyhláška č. 6/2003 Sb., kterou se stanoví hygienické limity chemických, fyzikálních a biologických ukazatelů pro vnitřní prostředí pobytových místností některých staveb </w:t>
      </w:r>
    </w:p>
    <w:p w14:paraId="65C3A75B" w14:textId="1E8FE3B5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 xml:space="preserve">vyhláška č. </w:t>
      </w:r>
      <w:r w:rsidR="00652D11">
        <w:rPr>
          <w:rFonts w:ascii="Calibri" w:hAnsi="Calibri"/>
          <w:sz w:val="20"/>
        </w:rPr>
        <w:t>268/2009</w:t>
      </w:r>
      <w:r w:rsidRPr="00213FFD">
        <w:rPr>
          <w:rFonts w:ascii="Calibri" w:hAnsi="Calibri"/>
          <w:sz w:val="20"/>
        </w:rPr>
        <w:t xml:space="preserve"> Sb. o obecných technických požadavcích na výstavbu</w:t>
      </w:r>
    </w:p>
    <w:p w14:paraId="1DF82A26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12 7010 navrhování větracích a klimatizačních zařízení</w:t>
      </w:r>
    </w:p>
    <w:p w14:paraId="5475B059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 xml:space="preserve">ČSN 33 0300 druhy prostředí pro elektrická zařízení </w:t>
      </w:r>
    </w:p>
    <w:p w14:paraId="41FB172E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73 0531 ochrana proti hluku v pozemních stavbách</w:t>
      </w:r>
    </w:p>
    <w:p w14:paraId="58B5192D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73 0548 výpočet tepelné zátěže klimatizovaných prostorů</w:t>
      </w:r>
    </w:p>
    <w:p w14:paraId="3693A88B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73 0802 Požární bezpečnost staveb – nevýrobní objekty</w:t>
      </w:r>
    </w:p>
    <w:p w14:paraId="59B5A420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73 0831 shromažďovací prostory (stavby pro obchod)</w:t>
      </w:r>
    </w:p>
    <w:p w14:paraId="28665258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 xml:space="preserve">ČSN 73 0872 ochrana staveb proti šíření požáru vzduchotechnickým zařízením </w:t>
      </w:r>
    </w:p>
    <w:p w14:paraId="7871B0F7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73 4108 šatny,</w:t>
      </w:r>
      <w:r>
        <w:rPr>
          <w:rFonts w:ascii="Calibri" w:hAnsi="Calibri"/>
          <w:sz w:val="20"/>
        </w:rPr>
        <w:t xml:space="preserve"> </w:t>
      </w:r>
      <w:r w:rsidRPr="00213FFD">
        <w:rPr>
          <w:rFonts w:ascii="Calibri" w:hAnsi="Calibri"/>
          <w:sz w:val="20"/>
        </w:rPr>
        <w:t>umývárny,</w:t>
      </w:r>
      <w:r>
        <w:rPr>
          <w:rFonts w:ascii="Calibri" w:hAnsi="Calibri"/>
          <w:sz w:val="20"/>
        </w:rPr>
        <w:t xml:space="preserve"> </w:t>
      </w:r>
      <w:r w:rsidRPr="00213FFD">
        <w:rPr>
          <w:rFonts w:ascii="Calibri" w:hAnsi="Calibri"/>
          <w:sz w:val="20"/>
        </w:rPr>
        <w:t xml:space="preserve">záchody </w:t>
      </w:r>
    </w:p>
    <w:p w14:paraId="3C9EDA02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EN 1505 kovové plechové potrubí pravoúhlého rozměru</w:t>
      </w:r>
    </w:p>
    <w:p w14:paraId="351E5652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EN 1506 kovové plechové potrubí kruhového průřezu</w:t>
      </w:r>
    </w:p>
    <w:p w14:paraId="67E2483A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EN 13465 Větrání budov – výpočtové metody pro stanovení průtoku vzduchu v obydlích</w:t>
      </w:r>
    </w:p>
    <w:p w14:paraId="6EF9BB00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EN ISO 13791 Tepelné chování budov – výpočet vnitřních teplot v místnosti v letním období bez strojního chlazení – základní kritéria pro validační postupy</w:t>
      </w:r>
    </w:p>
    <w:p w14:paraId="7D87D859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ČSN EN ISO 13792 Tepelné chování budov – výpočet vnitřních teplot v místnosti v letním období bez strojního chlazení – zjednodušené metody</w:t>
      </w:r>
    </w:p>
    <w:p w14:paraId="5F83B728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DOS-T 08.02.01.002 větrání obytných budov</w:t>
      </w:r>
    </w:p>
    <w:p w14:paraId="5B1657DD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DOS-T soubor 4: č. 04 / 2001 Výměna vzduchu v budovách</w:t>
      </w:r>
    </w:p>
    <w:p w14:paraId="0335AD6E" w14:textId="77777777" w:rsidR="00D33E6F" w:rsidRPr="00213FFD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>STP – OS 4/č.1/2005 – Směrnice optimální a přípustné mikroklimatické podmínky pro obytné prostředí</w:t>
      </w:r>
    </w:p>
    <w:p w14:paraId="3D4AF6E7" w14:textId="77777777" w:rsidR="00D33E6F" w:rsidRDefault="00D33E6F" w:rsidP="00D33E6F">
      <w:pPr>
        <w:numPr>
          <w:ilvl w:val="0"/>
          <w:numId w:val="9"/>
        </w:numPr>
        <w:rPr>
          <w:rFonts w:ascii="Calibri" w:hAnsi="Calibri"/>
          <w:sz w:val="20"/>
        </w:rPr>
      </w:pPr>
      <w:r w:rsidRPr="00213FFD">
        <w:rPr>
          <w:rFonts w:ascii="Calibri" w:hAnsi="Calibri"/>
          <w:sz w:val="20"/>
        </w:rPr>
        <w:t xml:space="preserve">technologické podklady, </w:t>
      </w:r>
      <w:r>
        <w:rPr>
          <w:rFonts w:ascii="Calibri" w:hAnsi="Calibri"/>
          <w:sz w:val="20"/>
        </w:rPr>
        <w:t>p</w:t>
      </w:r>
      <w:r w:rsidRPr="00213FFD">
        <w:rPr>
          <w:rFonts w:ascii="Calibri" w:hAnsi="Calibri"/>
          <w:sz w:val="20"/>
        </w:rPr>
        <w:t>ožadavky a výkresy rozmístění technologických zařízení</w:t>
      </w:r>
    </w:p>
    <w:p w14:paraId="7FEEE09F" w14:textId="77777777" w:rsidR="00D33E6F" w:rsidRDefault="00D33E6F" w:rsidP="00D33E6F">
      <w:pPr>
        <w:ind w:left="720"/>
        <w:rPr>
          <w:rFonts w:ascii="Calibri" w:hAnsi="Calibri"/>
          <w:sz w:val="20"/>
        </w:rPr>
      </w:pPr>
    </w:p>
    <w:p w14:paraId="0A2C2967" w14:textId="77777777" w:rsidR="00AF7C29" w:rsidRPr="008F0A5E" w:rsidRDefault="00AF7C29" w:rsidP="00AF7C29">
      <w:pPr>
        <w:pStyle w:val="Nadpis1"/>
        <w:jc w:val="left"/>
      </w:pPr>
      <w:r w:rsidRPr="008F0A5E">
        <w:t>Klimatické podmínky</w:t>
      </w:r>
    </w:p>
    <w:p w14:paraId="5B3D0EC9" w14:textId="7CD65868" w:rsidR="00AF7C29" w:rsidRPr="00FE73FD" w:rsidRDefault="00AF7C29" w:rsidP="00FE73FD">
      <w:pPr>
        <w:numPr>
          <w:ilvl w:val="0"/>
          <w:numId w:val="10"/>
        </w:numPr>
        <w:rPr>
          <w:rFonts w:ascii="Calibri" w:hAnsi="Calibri"/>
          <w:sz w:val="20"/>
        </w:rPr>
      </w:pPr>
      <w:r w:rsidRPr="00FE73FD">
        <w:rPr>
          <w:rFonts w:ascii="Calibri" w:hAnsi="Calibri"/>
          <w:sz w:val="20"/>
        </w:rPr>
        <w:t>výpočtová teplota venkovní zimní:</w:t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="0056311C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>-1</w:t>
      </w:r>
      <w:r w:rsidR="00652D11">
        <w:rPr>
          <w:rFonts w:ascii="Calibri" w:hAnsi="Calibri"/>
          <w:sz w:val="20"/>
        </w:rPr>
        <w:t>5</w:t>
      </w:r>
      <w:r w:rsidRPr="00FE73FD">
        <w:rPr>
          <w:rFonts w:ascii="Calibri" w:hAnsi="Calibri"/>
          <w:sz w:val="20"/>
        </w:rPr>
        <w:t xml:space="preserve"> </w:t>
      </w:r>
      <w:r w:rsidRPr="00FE73FD">
        <w:rPr>
          <w:rFonts w:ascii="Calibri" w:hAnsi="Calibri"/>
          <w:position w:val="6"/>
          <w:sz w:val="20"/>
        </w:rPr>
        <w:t xml:space="preserve">o </w:t>
      </w:r>
      <w:r w:rsidRPr="00FE73FD">
        <w:rPr>
          <w:rFonts w:ascii="Calibri" w:hAnsi="Calibri"/>
          <w:sz w:val="20"/>
        </w:rPr>
        <w:t xml:space="preserve">C </w:t>
      </w:r>
    </w:p>
    <w:p w14:paraId="506D21F7" w14:textId="77777777" w:rsidR="00AF7C29" w:rsidRPr="00FE73FD" w:rsidRDefault="00AF7C29" w:rsidP="00FE73FD">
      <w:pPr>
        <w:numPr>
          <w:ilvl w:val="0"/>
          <w:numId w:val="10"/>
        </w:numPr>
        <w:rPr>
          <w:rFonts w:ascii="Calibri" w:hAnsi="Calibri"/>
          <w:sz w:val="20"/>
        </w:rPr>
      </w:pPr>
      <w:r w:rsidRPr="00FE73FD">
        <w:rPr>
          <w:rFonts w:ascii="Calibri" w:hAnsi="Calibri"/>
          <w:sz w:val="20"/>
        </w:rPr>
        <w:t>výpočtová teplota venkovní letní:</w:t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="0056311C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>3</w:t>
      </w:r>
      <w:r w:rsidR="00A932A7">
        <w:rPr>
          <w:rFonts w:ascii="Calibri" w:hAnsi="Calibri"/>
          <w:sz w:val="20"/>
        </w:rPr>
        <w:t>2</w:t>
      </w:r>
      <w:r w:rsidRPr="00FE73FD">
        <w:rPr>
          <w:rFonts w:ascii="Calibri" w:hAnsi="Calibri"/>
          <w:sz w:val="20"/>
        </w:rPr>
        <w:t xml:space="preserve"> </w:t>
      </w:r>
      <w:r w:rsidRPr="00FE73FD">
        <w:rPr>
          <w:rFonts w:ascii="Calibri" w:hAnsi="Calibri"/>
          <w:position w:val="6"/>
          <w:sz w:val="20"/>
        </w:rPr>
        <w:t xml:space="preserve">o </w:t>
      </w:r>
      <w:r w:rsidRPr="00FE73FD">
        <w:rPr>
          <w:rFonts w:ascii="Calibri" w:hAnsi="Calibri"/>
          <w:sz w:val="20"/>
        </w:rPr>
        <w:t xml:space="preserve">C </w:t>
      </w:r>
    </w:p>
    <w:p w14:paraId="05BCDE9F" w14:textId="708B1A9E" w:rsidR="00AF7C29" w:rsidRDefault="00AF7C29" w:rsidP="00FE73FD">
      <w:pPr>
        <w:numPr>
          <w:ilvl w:val="0"/>
          <w:numId w:val="10"/>
        </w:numPr>
        <w:rPr>
          <w:rFonts w:ascii="Calibri" w:hAnsi="Calibri"/>
          <w:sz w:val="20"/>
        </w:rPr>
      </w:pPr>
      <w:r w:rsidRPr="00FE73FD">
        <w:rPr>
          <w:rFonts w:ascii="Calibri" w:hAnsi="Calibri"/>
          <w:sz w:val="20"/>
        </w:rPr>
        <w:t>nadmořská výška:</w:t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="003D24FB">
        <w:rPr>
          <w:rFonts w:ascii="Calibri" w:hAnsi="Calibri"/>
          <w:sz w:val="20"/>
        </w:rPr>
        <w:tab/>
      </w:r>
      <w:r w:rsidR="00652D11">
        <w:rPr>
          <w:rFonts w:ascii="Calibri" w:hAnsi="Calibri"/>
          <w:sz w:val="20"/>
        </w:rPr>
        <w:t>280</w:t>
      </w:r>
      <w:r w:rsidRPr="00FE73FD">
        <w:rPr>
          <w:rFonts w:ascii="Calibri" w:hAnsi="Calibri"/>
          <w:sz w:val="20"/>
        </w:rPr>
        <w:t xml:space="preserve"> m</w:t>
      </w:r>
    </w:p>
    <w:p w14:paraId="39B51DBA" w14:textId="77777777" w:rsidR="00FE73FD" w:rsidRDefault="00FE73FD" w:rsidP="00FE73FD">
      <w:pPr>
        <w:numPr>
          <w:ilvl w:val="0"/>
          <w:numId w:val="10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Entalpie vzduchu letní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3D24FB">
        <w:rPr>
          <w:rFonts w:ascii="Calibri" w:hAnsi="Calibri"/>
          <w:sz w:val="20"/>
        </w:rPr>
        <w:tab/>
      </w:r>
      <w:r w:rsidR="0056311C">
        <w:rPr>
          <w:rFonts w:ascii="Calibri" w:hAnsi="Calibri"/>
          <w:sz w:val="20"/>
        </w:rPr>
        <w:t>58</w:t>
      </w:r>
      <w:r>
        <w:rPr>
          <w:rFonts w:ascii="Calibri" w:hAnsi="Calibri"/>
          <w:sz w:val="20"/>
        </w:rPr>
        <w:t xml:space="preserve"> </w:t>
      </w:r>
      <w:r w:rsidR="00F00BFE">
        <w:rPr>
          <w:rFonts w:ascii="Calibri" w:hAnsi="Calibri"/>
          <w:sz w:val="20"/>
        </w:rPr>
        <w:t>kJ</w:t>
      </w:r>
      <w:r>
        <w:rPr>
          <w:rFonts w:ascii="Calibri" w:hAnsi="Calibri"/>
          <w:sz w:val="20"/>
        </w:rPr>
        <w:t>/kg</w:t>
      </w:r>
    </w:p>
    <w:p w14:paraId="74424999" w14:textId="77777777" w:rsidR="0012423A" w:rsidRDefault="0012423A" w:rsidP="00D33E6F">
      <w:pPr>
        <w:ind w:left="720"/>
        <w:rPr>
          <w:rFonts w:ascii="Calibri" w:hAnsi="Calibri"/>
          <w:sz w:val="20"/>
        </w:rPr>
      </w:pPr>
    </w:p>
    <w:p w14:paraId="381386B5" w14:textId="77777777" w:rsidR="004151C4" w:rsidRDefault="004151C4" w:rsidP="00D33E6F">
      <w:pPr>
        <w:ind w:left="720"/>
        <w:rPr>
          <w:rFonts w:ascii="Calibri" w:hAnsi="Calibri"/>
          <w:sz w:val="20"/>
        </w:rPr>
      </w:pPr>
    </w:p>
    <w:p w14:paraId="2E0E7B67" w14:textId="77777777" w:rsidR="00AF7C29" w:rsidRPr="008F0A5E" w:rsidRDefault="00AF7C29" w:rsidP="00AF7C29">
      <w:pPr>
        <w:pStyle w:val="Nadpis1"/>
        <w:jc w:val="left"/>
      </w:pPr>
      <w:r>
        <w:lastRenderedPageBreak/>
        <w:t>Vnitřní mikroklima</w:t>
      </w:r>
    </w:p>
    <w:p w14:paraId="7CA0EBF7" w14:textId="77777777" w:rsidR="00AF7C29" w:rsidRPr="00FE73FD" w:rsidRDefault="00FE73FD" w:rsidP="00FE73FD">
      <w:pPr>
        <w:ind w:firstLine="708"/>
        <w:rPr>
          <w:rFonts w:ascii="Calibri" w:hAnsi="Calibri"/>
          <w:sz w:val="20"/>
        </w:rPr>
      </w:pPr>
      <w:r w:rsidRPr="00FE73FD">
        <w:rPr>
          <w:rFonts w:ascii="Calibri" w:hAnsi="Calibri"/>
          <w:sz w:val="20"/>
        </w:rPr>
        <w:t>Relativní v</w:t>
      </w:r>
      <w:r w:rsidR="00AF7C29" w:rsidRPr="00FE73FD">
        <w:rPr>
          <w:rFonts w:ascii="Calibri" w:hAnsi="Calibri"/>
          <w:sz w:val="20"/>
        </w:rPr>
        <w:t>lhkost vzduchu</w:t>
      </w:r>
      <w:r w:rsidR="00AF7C29" w:rsidRPr="00FE73FD">
        <w:rPr>
          <w:rFonts w:ascii="Calibri" w:hAnsi="Calibri"/>
          <w:sz w:val="20"/>
        </w:rPr>
        <w:tab/>
        <w:t>:</w:t>
      </w:r>
      <w:r w:rsidR="00AF7C29" w:rsidRPr="00FE73FD">
        <w:rPr>
          <w:rFonts w:ascii="Calibri" w:hAnsi="Calibri"/>
          <w:sz w:val="20"/>
        </w:rPr>
        <w:tab/>
      </w:r>
      <w:r w:rsidR="00AF7C29" w:rsidRPr="00FE73FD">
        <w:rPr>
          <w:rFonts w:ascii="Calibri" w:hAnsi="Calibri"/>
          <w:sz w:val="20"/>
        </w:rPr>
        <w:tab/>
      </w:r>
      <w:r w:rsidR="00AF7C29" w:rsidRPr="00FE73FD">
        <w:rPr>
          <w:rFonts w:ascii="Calibri" w:hAnsi="Calibri"/>
          <w:sz w:val="20"/>
        </w:rPr>
        <w:tab/>
      </w:r>
      <w:r w:rsidR="0056311C">
        <w:rPr>
          <w:rFonts w:ascii="Calibri" w:hAnsi="Calibri"/>
          <w:sz w:val="20"/>
        </w:rPr>
        <w:tab/>
      </w:r>
      <w:r w:rsidR="00AF7C29" w:rsidRPr="00FE73FD">
        <w:rPr>
          <w:rFonts w:ascii="Calibri" w:hAnsi="Calibri"/>
          <w:sz w:val="20"/>
        </w:rPr>
        <w:t>max 6</w:t>
      </w:r>
      <w:r w:rsidR="00A260B7" w:rsidRPr="00FE73FD">
        <w:rPr>
          <w:rFonts w:ascii="Calibri" w:hAnsi="Calibri"/>
          <w:sz w:val="20"/>
        </w:rPr>
        <w:t>0</w:t>
      </w:r>
      <w:r w:rsidR="00AF7C29" w:rsidRPr="00FE73FD">
        <w:rPr>
          <w:rFonts w:ascii="Calibri" w:hAnsi="Calibri"/>
          <w:sz w:val="20"/>
        </w:rPr>
        <w:t>%</w:t>
      </w:r>
    </w:p>
    <w:p w14:paraId="448962DC" w14:textId="5E7449EE" w:rsidR="00A260B7" w:rsidRPr="00FE73FD" w:rsidRDefault="00AF7C29" w:rsidP="00FE73FD">
      <w:pPr>
        <w:ind w:firstLine="708"/>
        <w:rPr>
          <w:rFonts w:ascii="Calibri" w:hAnsi="Calibri"/>
          <w:sz w:val="20"/>
        </w:rPr>
      </w:pPr>
      <w:r w:rsidRPr="00FE73FD">
        <w:rPr>
          <w:rFonts w:ascii="Calibri" w:hAnsi="Calibri"/>
          <w:sz w:val="20"/>
        </w:rPr>
        <w:t>Vnitřní teplota zimní období:</w:t>
      </w:r>
      <w:r w:rsidR="00A260B7" w:rsidRPr="00FE73FD">
        <w:rPr>
          <w:rFonts w:ascii="Calibri" w:hAnsi="Calibri"/>
          <w:sz w:val="20"/>
        </w:rPr>
        <w:tab/>
      </w:r>
      <w:r w:rsidR="00A260B7" w:rsidRPr="00FE73FD">
        <w:rPr>
          <w:rFonts w:ascii="Calibri" w:hAnsi="Calibri"/>
          <w:sz w:val="20"/>
        </w:rPr>
        <w:tab/>
      </w:r>
      <w:r w:rsidR="00A260B7" w:rsidRPr="00FE73FD">
        <w:rPr>
          <w:rFonts w:ascii="Calibri" w:hAnsi="Calibri"/>
          <w:sz w:val="20"/>
        </w:rPr>
        <w:tab/>
      </w:r>
      <w:r w:rsidR="003D24FB">
        <w:rPr>
          <w:rFonts w:ascii="Calibri" w:hAnsi="Calibri"/>
          <w:sz w:val="20"/>
        </w:rPr>
        <w:tab/>
      </w:r>
      <w:r w:rsidR="00A260B7" w:rsidRPr="00FE73FD">
        <w:rPr>
          <w:rFonts w:ascii="Calibri" w:hAnsi="Calibri"/>
          <w:sz w:val="20"/>
        </w:rPr>
        <w:t>min. 2</w:t>
      </w:r>
      <w:r w:rsidR="00652D11">
        <w:rPr>
          <w:rFonts w:ascii="Calibri" w:hAnsi="Calibri"/>
          <w:sz w:val="20"/>
        </w:rPr>
        <w:t>0</w:t>
      </w:r>
      <w:r w:rsidR="00A260B7" w:rsidRPr="00FE73FD">
        <w:rPr>
          <w:rFonts w:ascii="Calibri" w:hAnsi="Calibri"/>
          <w:sz w:val="20"/>
          <w:vertAlign w:val="superscript"/>
        </w:rPr>
        <w:t>o</w:t>
      </w:r>
      <w:r w:rsidR="00A260B7" w:rsidRPr="00FE73FD">
        <w:rPr>
          <w:rFonts w:ascii="Calibri" w:hAnsi="Calibri"/>
          <w:sz w:val="20"/>
        </w:rPr>
        <w:t>C</w:t>
      </w:r>
    </w:p>
    <w:p w14:paraId="65A25CC6" w14:textId="77777777" w:rsidR="00684C28" w:rsidRDefault="00A932A7" w:rsidP="00A932A7">
      <w:pPr>
        <w:ind w:firstLine="708"/>
        <w:rPr>
          <w:rFonts w:ascii="Calibri" w:hAnsi="Calibri"/>
          <w:sz w:val="20"/>
        </w:rPr>
      </w:pPr>
      <w:r w:rsidRPr="00FE73FD">
        <w:rPr>
          <w:rFonts w:ascii="Calibri" w:hAnsi="Calibri"/>
          <w:sz w:val="20"/>
        </w:rPr>
        <w:t xml:space="preserve">Vnitřní teplota </w:t>
      </w:r>
      <w:r>
        <w:rPr>
          <w:rFonts w:ascii="Calibri" w:hAnsi="Calibri"/>
          <w:sz w:val="20"/>
        </w:rPr>
        <w:t>letní období</w:t>
      </w:r>
      <w:r w:rsidRPr="00FE73FD">
        <w:rPr>
          <w:rFonts w:ascii="Calibri" w:hAnsi="Calibri"/>
          <w:sz w:val="20"/>
        </w:rPr>
        <w:t>:</w:t>
      </w:r>
      <w:r w:rsidRPr="00FE73FD">
        <w:rPr>
          <w:rFonts w:ascii="Calibri" w:hAnsi="Calibri"/>
          <w:sz w:val="20"/>
        </w:rPr>
        <w:tab/>
      </w:r>
      <w:r w:rsidRPr="00FE73FD">
        <w:rPr>
          <w:rFonts w:ascii="Calibri" w:hAnsi="Calibri"/>
          <w:sz w:val="20"/>
        </w:rPr>
        <w:tab/>
      </w:r>
      <w:r w:rsidR="00451A58">
        <w:rPr>
          <w:rFonts w:ascii="Calibri" w:hAnsi="Calibri"/>
          <w:sz w:val="20"/>
        </w:rPr>
        <w:tab/>
      </w:r>
      <w:r w:rsidR="00684C28">
        <w:rPr>
          <w:rFonts w:ascii="Calibri" w:hAnsi="Calibri"/>
          <w:sz w:val="20"/>
        </w:rPr>
        <w:tab/>
        <w:t>není upravována</w:t>
      </w:r>
    </w:p>
    <w:p w14:paraId="507A1F91" w14:textId="77777777" w:rsidR="004151C4" w:rsidRDefault="004151C4" w:rsidP="00A932A7">
      <w:pPr>
        <w:ind w:firstLine="708"/>
        <w:rPr>
          <w:rFonts w:ascii="Calibri" w:hAnsi="Calibri"/>
          <w:sz w:val="20"/>
        </w:rPr>
      </w:pPr>
    </w:p>
    <w:p w14:paraId="20CE0361" w14:textId="77777777" w:rsidR="00C01F86" w:rsidRDefault="00FE73FD" w:rsidP="0040450A">
      <w:pPr>
        <w:pStyle w:val="Nadpis1"/>
      </w:pPr>
      <w:r>
        <w:t>Popis řešení</w:t>
      </w:r>
    </w:p>
    <w:p w14:paraId="1A6465D9" w14:textId="77777777" w:rsidR="00451A58" w:rsidRPr="001C01D7" w:rsidRDefault="00451A58" w:rsidP="00451A58">
      <w:pPr>
        <w:pStyle w:val="Nadpis2"/>
      </w:pPr>
      <w:r>
        <w:t>Přehled zařízení</w:t>
      </w:r>
    </w:p>
    <w:p w14:paraId="18A405DC" w14:textId="77777777" w:rsidR="00451A58" w:rsidRDefault="00451A58" w:rsidP="00451A58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Řešená vzduchotechnika v objektu je rozdělena na následující zařízení:</w:t>
      </w:r>
    </w:p>
    <w:p w14:paraId="67817C19" w14:textId="77777777" w:rsidR="00451A58" w:rsidRDefault="00451A58" w:rsidP="00451A58">
      <w:pPr>
        <w:numPr>
          <w:ilvl w:val="0"/>
          <w:numId w:val="11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– Větrání prostoru kuchyně</w:t>
      </w:r>
    </w:p>
    <w:p w14:paraId="36076413" w14:textId="57AF93EE" w:rsidR="003876DF" w:rsidRDefault="003876DF" w:rsidP="00451A58">
      <w:pPr>
        <w:numPr>
          <w:ilvl w:val="0"/>
          <w:numId w:val="11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– větrání hygienického zařízení a šatny</w:t>
      </w:r>
    </w:p>
    <w:p w14:paraId="4856DF66" w14:textId="77777777" w:rsidR="00451A58" w:rsidRPr="00451A58" w:rsidRDefault="00451A58" w:rsidP="00451A58">
      <w:pPr>
        <w:pStyle w:val="Normlnodsazen"/>
      </w:pPr>
    </w:p>
    <w:p w14:paraId="47C518DB" w14:textId="77777777" w:rsidR="00853E34" w:rsidRDefault="009E1DEE" w:rsidP="00853E34">
      <w:pPr>
        <w:pStyle w:val="Nadpis2"/>
      </w:pPr>
      <w:r>
        <w:t xml:space="preserve">Zařízení č.1 - </w:t>
      </w:r>
      <w:r w:rsidR="00684C28">
        <w:t>Kuchyně</w:t>
      </w:r>
    </w:p>
    <w:p w14:paraId="640E40AD" w14:textId="77777777" w:rsidR="00244735" w:rsidRDefault="00244735" w:rsidP="00244735">
      <w:pPr>
        <w:pStyle w:val="Nadpis3"/>
      </w:pPr>
      <w:r>
        <w:t>Množství větracího vzduchu</w:t>
      </w:r>
    </w:p>
    <w:p w14:paraId="22A2DA95" w14:textId="1236394D" w:rsidR="00652D11" w:rsidRDefault="00FA6A7E" w:rsidP="00FA6A7E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Intenzita výměny vzduchu v prostoru kuchyně byla vypočtena dle VDI 2052.</w:t>
      </w:r>
      <w:r w:rsidR="00CC01C1">
        <w:rPr>
          <w:rFonts w:ascii="Calibri" w:hAnsi="Calibri"/>
          <w:sz w:val="20"/>
        </w:rPr>
        <w:t xml:space="preserve"> </w:t>
      </w:r>
      <w:r w:rsidR="00A41395">
        <w:rPr>
          <w:rFonts w:ascii="Calibri" w:hAnsi="Calibri"/>
          <w:sz w:val="20"/>
        </w:rPr>
        <w:t>P</w:t>
      </w:r>
      <w:r w:rsidR="00CC01C1">
        <w:rPr>
          <w:rFonts w:ascii="Calibri" w:hAnsi="Calibri"/>
          <w:sz w:val="20"/>
        </w:rPr>
        <w:t>ro výpočet byly</w:t>
      </w:r>
      <w:r w:rsidR="00A41395">
        <w:rPr>
          <w:rFonts w:ascii="Calibri" w:hAnsi="Calibri"/>
          <w:sz w:val="20"/>
        </w:rPr>
        <w:t xml:space="preserve"> uvažovány stávající spotřebiče osazené v</w:t>
      </w:r>
      <w:r w:rsidR="00EE0207">
        <w:rPr>
          <w:rFonts w:ascii="Calibri" w:hAnsi="Calibri"/>
          <w:sz w:val="20"/>
        </w:rPr>
        <w:t> </w:t>
      </w:r>
      <w:r w:rsidR="00A41395">
        <w:rPr>
          <w:rFonts w:ascii="Calibri" w:hAnsi="Calibri"/>
          <w:sz w:val="20"/>
        </w:rPr>
        <w:t>kuchyni</w:t>
      </w:r>
      <w:r w:rsidR="00EE0207">
        <w:rPr>
          <w:rFonts w:ascii="Calibri" w:hAnsi="Calibri"/>
          <w:sz w:val="20"/>
        </w:rPr>
        <w:t>, které jsou zakresleny ve stavební části PD</w:t>
      </w:r>
      <w:r w:rsidR="00CC01C1">
        <w:rPr>
          <w:rFonts w:ascii="Calibri" w:hAnsi="Calibri"/>
          <w:sz w:val="20"/>
        </w:rPr>
        <w:t>.</w:t>
      </w:r>
      <w:r w:rsidR="0011154E">
        <w:rPr>
          <w:rFonts w:ascii="Calibri" w:hAnsi="Calibri"/>
          <w:sz w:val="20"/>
        </w:rPr>
        <w:t xml:space="preserve"> Pro výpočet byla kuchyň uvažována jako cvičná (učebna)</w:t>
      </w:r>
    </w:p>
    <w:p w14:paraId="107883F0" w14:textId="156DC105" w:rsidR="00A41395" w:rsidRDefault="00FA6A7E" w:rsidP="00652D1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Dle </w:t>
      </w:r>
      <w:r w:rsidR="00A41395">
        <w:rPr>
          <w:rFonts w:ascii="Calibri" w:hAnsi="Calibri"/>
          <w:sz w:val="20"/>
        </w:rPr>
        <w:t>uvedeného</w:t>
      </w:r>
      <w:r>
        <w:rPr>
          <w:rFonts w:ascii="Calibri" w:hAnsi="Calibri"/>
          <w:sz w:val="20"/>
        </w:rPr>
        <w:t xml:space="preserve"> předpisu je požadována výměna vzduchu v</w:t>
      </w:r>
      <w:r w:rsidR="00A8716B">
        <w:rPr>
          <w:rFonts w:ascii="Calibri" w:hAnsi="Calibri"/>
          <w:sz w:val="20"/>
        </w:rPr>
        <w:t> </w:t>
      </w:r>
      <w:r>
        <w:rPr>
          <w:rFonts w:ascii="Calibri" w:hAnsi="Calibri"/>
          <w:sz w:val="20"/>
        </w:rPr>
        <w:t>kuchyni</w:t>
      </w:r>
      <w:r w:rsidR="00A8716B">
        <w:rPr>
          <w:rFonts w:ascii="Calibri" w:hAnsi="Calibri"/>
          <w:sz w:val="20"/>
        </w:rPr>
        <w:t xml:space="preserve"> </w:t>
      </w:r>
      <w:r w:rsidR="0011154E">
        <w:rPr>
          <w:rFonts w:ascii="Calibri" w:hAnsi="Calibri"/>
          <w:sz w:val="20"/>
        </w:rPr>
        <w:t>min 10x/hod</w:t>
      </w:r>
    </w:p>
    <w:p w14:paraId="54B113A9" w14:textId="77777777" w:rsidR="00244735" w:rsidRDefault="00244735" w:rsidP="00244735">
      <w:pPr>
        <w:pStyle w:val="Nadpis3"/>
      </w:pPr>
      <w:r>
        <w:t>VZT Jednotka</w:t>
      </w:r>
    </w:p>
    <w:p w14:paraId="284C2445" w14:textId="14A57F2E" w:rsidR="00244735" w:rsidRDefault="00A029FC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Větrání prostor</w:t>
      </w:r>
      <w:r w:rsidR="00652D11">
        <w:rPr>
          <w:rFonts w:ascii="Calibri" w:hAnsi="Calibri"/>
          <w:sz w:val="20"/>
        </w:rPr>
        <w:t>u kuchyně</w:t>
      </w:r>
      <w:r>
        <w:rPr>
          <w:rFonts w:ascii="Calibri" w:hAnsi="Calibri"/>
          <w:sz w:val="20"/>
        </w:rPr>
        <w:t xml:space="preserve"> bude zajišťovat </w:t>
      </w:r>
      <w:r w:rsidR="00A41395">
        <w:rPr>
          <w:rFonts w:ascii="Calibri" w:hAnsi="Calibri"/>
          <w:sz w:val="20"/>
        </w:rPr>
        <w:t xml:space="preserve">kompaktní </w:t>
      </w:r>
      <w:r>
        <w:rPr>
          <w:rFonts w:ascii="Calibri" w:hAnsi="Calibri"/>
          <w:sz w:val="20"/>
        </w:rPr>
        <w:t xml:space="preserve">VZT jednotka. Jednotka bude umístěna v prostoru </w:t>
      </w:r>
      <w:r w:rsidR="00652D11">
        <w:rPr>
          <w:rFonts w:ascii="Calibri" w:hAnsi="Calibri"/>
          <w:sz w:val="20"/>
        </w:rPr>
        <w:t xml:space="preserve">samostatného </w:t>
      </w:r>
      <w:r w:rsidR="00A41395">
        <w:rPr>
          <w:rFonts w:ascii="Calibri" w:hAnsi="Calibri"/>
          <w:sz w:val="20"/>
        </w:rPr>
        <w:t xml:space="preserve">skladu. </w:t>
      </w:r>
      <w:r w:rsidR="00746159">
        <w:rPr>
          <w:rFonts w:ascii="Calibri" w:hAnsi="Calibri"/>
          <w:sz w:val="20"/>
        </w:rPr>
        <w:t>Je navržena jednotka v parapetním provedení. Všechna hrdla jsou orientována směrem vzhůru.</w:t>
      </w:r>
    </w:p>
    <w:p w14:paraId="0C1837CC" w14:textId="77777777" w:rsidR="00853E34" w:rsidRDefault="00A029FC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Detailní parametry jednotky VZT jsou patrné z</w:t>
      </w:r>
      <w:r w:rsidR="00BB4068">
        <w:rPr>
          <w:rFonts w:ascii="Calibri" w:hAnsi="Calibri"/>
          <w:sz w:val="20"/>
        </w:rPr>
        <w:t> technické specifikace</w:t>
      </w:r>
      <w:r w:rsidR="00A41395">
        <w:rPr>
          <w:rFonts w:ascii="Calibri" w:hAnsi="Calibri"/>
          <w:sz w:val="20"/>
        </w:rPr>
        <w:t>, která je součástí této zprávy</w:t>
      </w:r>
      <w:r>
        <w:rPr>
          <w:rFonts w:ascii="Calibri" w:hAnsi="Calibri"/>
          <w:sz w:val="20"/>
        </w:rPr>
        <w:t xml:space="preserve">. </w:t>
      </w:r>
      <w:r w:rsidR="00853E34">
        <w:rPr>
          <w:rFonts w:ascii="Calibri" w:hAnsi="Calibri"/>
          <w:sz w:val="20"/>
        </w:rPr>
        <w:t>Jedná se o kompaktní jednotk</w:t>
      </w:r>
      <w:r w:rsidR="00A932A7">
        <w:rPr>
          <w:rFonts w:ascii="Calibri" w:hAnsi="Calibri"/>
          <w:sz w:val="20"/>
        </w:rPr>
        <w:t>u</w:t>
      </w:r>
      <w:r w:rsidR="00853E34">
        <w:rPr>
          <w:rFonts w:ascii="Calibri" w:hAnsi="Calibri"/>
          <w:sz w:val="20"/>
        </w:rPr>
        <w:t>, kter</w:t>
      </w:r>
      <w:r w:rsidR="00A932A7">
        <w:rPr>
          <w:rFonts w:ascii="Calibri" w:hAnsi="Calibri"/>
          <w:sz w:val="20"/>
        </w:rPr>
        <w:t>á</w:t>
      </w:r>
      <w:r w:rsidR="00853E34">
        <w:rPr>
          <w:rFonts w:ascii="Calibri" w:hAnsi="Calibri"/>
          <w:sz w:val="20"/>
        </w:rPr>
        <w:t xml:space="preserve"> obsahuj</w:t>
      </w:r>
      <w:r w:rsidR="00BB4068">
        <w:rPr>
          <w:rFonts w:ascii="Calibri" w:hAnsi="Calibri"/>
          <w:sz w:val="20"/>
        </w:rPr>
        <w:t>e</w:t>
      </w:r>
      <w:r w:rsidR="00853E34">
        <w:rPr>
          <w:rFonts w:ascii="Calibri" w:hAnsi="Calibri"/>
          <w:sz w:val="20"/>
        </w:rPr>
        <w:t xml:space="preserve"> ventilátory, filtry</w:t>
      </w:r>
      <w:r w:rsidR="00244735">
        <w:rPr>
          <w:rFonts w:ascii="Calibri" w:hAnsi="Calibri"/>
          <w:sz w:val="20"/>
        </w:rPr>
        <w:t xml:space="preserve">, </w:t>
      </w:r>
      <w:r w:rsidR="00EE287A">
        <w:rPr>
          <w:rFonts w:ascii="Calibri" w:hAnsi="Calibri"/>
          <w:sz w:val="20"/>
        </w:rPr>
        <w:t>elektrický</w:t>
      </w:r>
      <w:r w:rsidR="00244735">
        <w:rPr>
          <w:rFonts w:ascii="Calibri" w:hAnsi="Calibri"/>
          <w:sz w:val="20"/>
        </w:rPr>
        <w:t xml:space="preserve"> ohřívač vzduchu</w:t>
      </w:r>
      <w:r w:rsidR="00A932A7">
        <w:rPr>
          <w:rFonts w:ascii="Calibri" w:hAnsi="Calibri"/>
          <w:sz w:val="20"/>
        </w:rPr>
        <w:t>, rekuperaci tepla</w:t>
      </w:r>
      <w:r>
        <w:rPr>
          <w:rFonts w:ascii="Calibri" w:hAnsi="Calibri"/>
          <w:sz w:val="20"/>
        </w:rPr>
        <w:t>.</w:t>
      </w:r>
      <w:r w:rsidR="00F669B2">
        <w:rPr>
          <w:rFonts w:ascii="Calibri" w:hAnsi="Calibri"/>
          <w:sz w:val="20"/>
        </w:rPr>
        <w:t xml:space="preserve"> </w:t>
      </w:r>
    </w:p>
    <w:p w14:paraId="18214096" w14:textId="77777777" w:rsidR="00F669B2" w:rsidRDefault="00F669B2" w:rsidP="00853E34">
      <w:pPr>
        <w:ind w:firstLine="576"/>
        <w:rPr>
          <w:rFonts w:ascii="Calibri" w:hAnsi="Calibri"/>
          <w:sz w:val="20"/>
        </w:rPr>
      </w:pPr>
    </w:p>
    <w:p w14:paraId="4EB78C2A" w14:textId="77777777" w:rsidR="00853E34" w:rsidRPr="00244735" w:rsidRDefault="00853E34" w:rsidP="00853E34">
      <w:pPr>
        <w:ind w:firstLine="576"/>
        <w:rPr>
          <w:rFonts w:ascii="Calibri" w:hAnsi="Calibri"/>
          <w:b/>
          <w:sz w:val="20"/>
        </w:rPr>
      </w:pPr>
      <w:r w:rsidRPr="00244735">
        <w:rPr>
          <w:rFonts w:ascii="Calibri" w:hAnsi="Calibri"/>
          <w:b/>
          <w:sz w:val="20"/>
        </w:rPr>
        <w:t>Hlavní parametry jednotk</w:t>
      </w:r>
      <w:r w:rsidR="00A932A7" w:rsidRPr="00244735">
        <w:rPr>
          <w:rFonts w:ascii="Calibri" w:hAnsi="Calibri"/>
          <w:b/>
          <w:sz w:val="20"/>
        </w:rPr>
        <w:t>y</w:t>
      </w:r>
      <w:r w:rsidRPr="00244735">
        <w:rPr>
          <w:rFonts w:ascii="Calibri" w:hAnsi="Calibri"/>
          <w:b/>
          <w:sz w:val="20"/>
        </w:rPr>
        <w:t>:</w:t>
      </w:r>
    </w:p>
    <w:p w14:paraId="728900A5" w14:textId="508489EE" w:rsidR="00853E34" w:rsidRDefault="003C3ABC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Přiváděný vz</w:t>
      </w:r>
      <w:r w:rsidR="00244735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>uch</w:t>
      </w:r>
      <w:r w:rsidR="00853E34">
        <w:rPr>
          <w:rFonts w:ascii="Calibri" w:hAnsi="Calibri"/>
          <w:sz w:val="20"/>
        </w:rPr>
        <w:t>:</w:t>
      </w:r>
      <w:r w:rsidR="00853E34">
        <w:rPr>
          <w:rFonts w:ascii="Calibri" w:hAnsi="Calibri"/>
          <w:sz w:val="20"/>
        </w:rPr>
        <w:tab/>
      </w:r>
      <w:r w:rsidR="00853E3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746159">
        <w:rPr>
          <w:rFonts w:ascii="Calibri" w:hAnsi="Calibri"/>
          <w:sz w:val="20"/>
        </w:rPr>
        <w:t>2</w:t>
      </w:r>
      <w:r w:rsidR="00E402A3">
        <w:rPr>
          <w:rFonts w:ascii="Calibri" w:hAnsi="Calibri"/>
          <w:sz w:val="20"/>
        </w:rPr>
        <w:t>3</w:t>
      </w:r>
      <w:r w:rsidR="00746159">
        <w:rPr>
          <w:rFonts w:ascii="Calibri" w:hAnsi="Calibri"/>
          <w:sz w:val="20"/>
        </w:rPr>
        <w:t>0</w:t>
      </w:r>
      <w:r w:rsidR="00244735">
        <w:rPr>
          <w:rFonts w:ascii="Calibri" w:hAnsi="Calibri"/>
          <w:sz w:val="20"/>
        </w:rPr>
        <w:t>0</w:t>
      </w:r>
      <w:r w:rsidR="00BB4068">
        <w:rPr>
          <w:rFonts w:ascii="Calibri" w:hAnsi="Calibri"/>
          <w:sz w:val="20"/>
        </w:rPr>
        <w:t xml:space="preserve"> </w:t>
      </w:r>
      <w:r w:rsidR="00853E34">
        <w:rPr>
          <w:rFonts w:ascii="Calibri" w:hAnsi="Calibri"/>
          <w:sz w:val="20"/>
        </w:rPr>
        <w:t>m3/h</w:t>
      </w:r>
      <w:r w:rsidR="00BB4068">
        <w:rPr>
          <w:rFonts w:ascii="Calibri" w:hAnsi="Calibri"/>
          <w:sz w:val="20"/>
        </w:rPr>
        <w:t>,</w:t>
      </w:r>
      <w:r w:rsidR="00853E34">
        <w:rPr>
          <w:rFonts w:ascii="Calibri" w:hAnsi="Calibri"/>
          <w:sz w:val="20"/>
        </w:rPr>
        <w:t xml:space="preserve"> </w:t>
      </w:r>
      <w:r w:rsidR="00E402A3">
        <w:rPr>
          <w:rFonts w:ascii="Calibri" w:hAnsi="Calibri"/>
          <w:sz w:val="20"/>
        </w:rPr>
        <w:t>45</w:t>
      </w:r>
      <w:r w:rsidR="00BB4068">
        <w:rPr>
          <w:rFonts w:ascii="Calibri" w:hAnsi="Calibri"/>
          <w:sz w:val="20"/>
        </w:rPr>
        <w:t>0</w:t>
      </w:r>
      <w:r w:rsidR="00853E34">
        <w:rPr>
          <w:rFonts w:ascii="Calibri" w:hAnsi="Calibri"/>
          <w:sz w:val="20"/>
        </w:rPr>
        <w:t xml:space="preserve"> Pa</w:t>
      </w:r>
    </w:p>
    <w:p w14:paraId="0CEAAE89" w14:textId="7700A697" w:rsidR="00853E34" w:rsidRDefault="00853E34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Odváděný vzduch: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EE287A">
        <w:rPr>
          <w:rFonts w:ascii="Calibri" w:hAnsi="Calibri"/>
          <w:sz w:val="20"/>
        </w:rPr>
        <w:t>2</w:t>
      </w:r>
      <w:r w:rsidR="00E402A3">
        <w:rPr>
          <w:rFonts w:ascii="Calibri" w:hAnsi="Calibri"/>
          <w:sz w:val="20"/>
        </w:rPr>
        <w:t>3</w:t>
      </w:r>
      <w:r w:rsidR="00244735">
        <w:rPr>
          <w:rFonts w:ascii="Calibri" w:hAnsi="Calibri"/>
          <w:sz w:val="20"/>
        </w:rPr>
        <w:t>00</w:t>
      </w:r>
      <w:r>
        <w:rPr>
          <w:rFonts w:ascii="Calibri" w:hAnsi="Calibri"/>
          <w:sz w:val="20"/>
        </w:rPr>
        <w:t xml:space="preserve"> m3/h</w:t>
      </w:r>
      <w:r w:rsidR="00BB4068">
        <w:rPr>
          <w:rFonts w:ascii="Calibri" w:hAnsi="Calibri"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 w:rsidR="00E402A3">
        <w:rPr>
          <w:rFonts w:ascii="Calibri" w:hAnsi="Calibri"/>
          <w:sz w:val="20"/>
        </w:rPr>
        <w:t>45</w:t>
      </w:r>
      <w:r w:rsidR="00244735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 xml:space="preserve"> Pa</w:t>
      </w:r>
    </w:p>
    <w:p w14:paraId="22366329" w14:textId="48EFA15B" w:rsidR="00853E34" w:rsidRDefault="00EE287A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Filtrace přívod, odvod: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E402A3">
        <w:rPr>
          <w:rFonts w:ascii="Calibri" w:hAnsi="Calibri"/>
          <w:sz w:val="20"/>
        </w:rPr>
        <w:t>F7</w:t>
      </w:r>
      <w:r>
        <w:rPr>
          <w:rFonts w:ascii="Calibri" w:hAnsi="Calibri"/>
          <w:sz w:val="20"/>
        </w:rPr>
        <w:t>/</w:t>
      </w:r>
      <w:r w:rsidR="00746159">
        <w:rPr>
          <w:rFonts w:ascii="Calibri" w:hAnsi="Calibri"/>
          <w:sz w:val="20"/>
        </w:rPr>
        <w:t>G</w:t>
      </w:r>
      <w:r>
        <w:rPr>
          <w:rFonts w:ascii="Calibri" w:hAnsi="Calibri"/>
          <w:sz w:val="20"/>
        </w:rPr>
        <w:t>4</w:t>
      </w:r>
    </w:p>
    <w:p w14:paraId="1B86E7E0" w14:textId="5CC597CC" w:rsidR="00853E34" w:rsidRDefault="00853E34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Účinnost rekuperace: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746159">
        <w:rPr>
          <w:rFonts w:ascii="Calibri" w:hAnsi="Calibri"/>
          <w:sz w:val="20"/>
        </w:rPr>
        <w:t xml:space="preserve">min </w:t>
      </w:r>
      <w:r w:rsidR="00EE287A">
        <w:rPr>
          <w:rFonts w:ascii="Calibri" w:hAnsi="Calibri"/>
          <w:sz w:val="20"/>
        </w:rPr>
        <w:t>9</w:t>
      </w:r>
      <w:r w:rsidR="00AE5821">
        <w:rPr>
          <w:rFonts w:ascii="Calibri" w:hAnsi="Calibri"/>
          <w:sz w:val="20"/>
        </w:rPr>
        <w:t>2</w:t>
      </w:r>
      <w:r>
        <w:rPr>
          <w:rFonts w:ascii="Calibri" w:hAnsi="Calibri"/>
          <w:sz w:val="20"/>
        </w:rPr>
        <w:t xml:space="preserve"> %</w:t>
      </w:r>
    </w:p>
    <w:p w14:paraId="217A36E5" w14:textId="28E22A5B" w:rsidR="00A029FC" w:rsidRDefault="00EE287A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Výkon </w:t>
      </w:r>
      <w:r w:rsidR="00AE5821">
        <w:rPr>
          <w:rFonts w:ascii="Calibri" w:hAnsi="Calibri"/>
          <w:sz w:val="20"/>
        </w:rPr>
        <w:t xml:space="preserve">el. </w:t>
      </w:r>
      <w:r>
        <w:rPr>
          <w:rFonts w:ascii="Calibri" w:hAnsi="Calibri"/>
          <w:sz w:val="20"/>
        </w:rPr>
        <w:t>ohřívače vzduchu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AE5821">
        <w:rPr>
          <w:rFonts w:ascii="Calibri" w:hAnsi="Calibri"/>
          <w:sz w:val="20"/>
        </w:rPr>
        <w:t>4,2</w:t>
      </w:r>
      <w:r w:rsidR="00A029FC">
        <w:rPr>
          <w:rFonts w:ascii="Calibri" w:hAnsi="Calibri"/>
          <w:sz w:val="20"/>
        </w:rPr>
        <w:t xml:space="preserve"> kW</w:t>
      </w:r>
    </w:p>
    <w:p w14:paraId="084E7297" w14:textId="77777777" w:rsidR="00730122" w:rsidRDefault="00730122" w:rsidP="00853E34">
      <w:pPr>
        <w:ind w:firstLine="576"/>
        <w:rPr>
          <w:rFonts w:ascii="Calibri" w:hAnsi="Calibri"/>
          <w:sz w:val="20"/>
        </w:rPr>
      </w:pPr>
    </w:p>
    <w:p w14:paraId="4798F2C3" w14:textId="1DDED2EC" w:rsidR="00A029FC" w:rsidRDefault="00A029FC" w:rsidP="00853E34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Jednotka VZT bude dodá</w:t>
      </w:r>
      <w:r w:rsidR="00BB4068">
        <w:rPr>
          <w:rFonts w:ascii="Calibri" w:hAnsi="Calibri"/>
          <w:sz w:val="20"/>
        </w:rPr>
        <w:t>na včetně regulačního rozvad</w:t>
      </w:r>
      <w:r w:rsidR="00EE287A">
        <w:rPr>
          <w:rFonts w:ascii="Calibri" w:hAnsi="Calibri"/>
          <w:sz w:val="20"/>
        </w:rPr>
        <w:t>ěče a ovládacího tabla. Součástí dodávky jednotky je její montáž a kompletní zapojení a zprovoznění regulačního systému</w:t>
      </w:r>
    </w:p>
    <w:p w14:paraId="65A52A5C" w14:textId="77777777" w:rsidR="00A029FC" w:rsidRDefault="00A029FC" w:rsidP="009E1DEE">
      <w:pPr>
        <w:pStyle w:val="Nadpis3"/>
      </w:pPr>
      <w:r>
        <w:t>Rozvody</w:t>
      </w:r>
    </w:p>
    <w:p w14:paraId="0C56EB09" w14:textId="77777777" w:rsidR="00BB4068" w:rsidRDefault="00A029FC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Potrubní rozvody budou provedeny</w:t>
      </w:r>
      <w:r w:rsidR="00244735">
        <w:rPr>
          <w:rFonts w:ascii="Calibri" w:hAnsi="Calibri"/>
          <w:sz w:val="20"/>
        </w:rPr>
        <w:t xml:space="preserve"> </w:t>
      </w:r>
      <w:r w:rsidR="00BB4068">
        <w:rPr>
          <w:rFonts w:ascii="Calibri" w:hAnsi="Calibri"/>
          <w:sz w:val="20"/>
        </w:rPr>
        <w:t>z</w:t>
      </w:r>
      <w:r w:rsidR="00EE287A">
        <w:rPr>
          <w:rFonts w:ascii="Calibri" w:hAnsi="Calibri"/>
          <w:sz w:val="20"/>
        </w:rPr>
        <w:t> kruhového potrubí typu SPIRO. Jedná se o potrubí ze stáčeného pozinkovaného plechu</w:t>
      </w:r>
      <w:r w:rsidR="00BB4068">
        <w:rPr>
          <w:rFonts w:ascii="Calibri" w:hAnsi="Calibri"/>
          <w:sz w:val="20"/>
        </w:rPr>
        <w:t>.</w:t>
      </w:r>
    </w:p>
    <w:p w14:paraId="7D83630D" w14:textId="4853CAC7" w:rsidR="00BB4068" w:rsidRDefault="00BB4068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Trasy vzduchotechnického potrubí </w:t>
      </w:r>
      <w:r w:rsidR="00EE287A">
        <w:rPr>
          <w:rFonts w:ascii="Calibri" w:hAnsi="Calibri"/>
          <w:sz w:val="20"/>
        </w:rPr>
        <w:t xml:space="preserve">jsou patrné z výkresové části PD. </w:t>
      </w:r>
      <w:r w:rsidR="009A1191">
        <w:rPr>
          <w:rFonts w:ascii="Calibri" w:hAnsi="Calibri"/>
          <w:sz w:val="20"/>
        </w:rPr>
        <w:t xml:space="preserve">Veškeré potrubní rozvody budou uloženy nad </w:t>
      </w:r>
      <w:r w:rsidR="006F6D16">
        <w:rPr>
          <w:rFonts w:ascii="Calibri" w:hAnsi="Calibri"/>
          <w:sz w:val="20"/>
        </w:rPr>
        <w:t>podhledem.</w:t>
      </w:r>
    </w:p>
    <w:p w14:paraId="0F292DAD" w14:textId="213425B7" w:rsidR="00A029FC" w:rsidRDefault="00A029FC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Potrubí SPIRO bude zavěšeno pomocí kruhových objímek s pryží. Objímky budou přichyceny do stropu</w:t>
      </w:r>
      <w:r w:rsidR="0095690F">
        <w:rPr>
          <w:rFonts w:ascii="Calibri" w:hAnsi="Calibri"/>
          <w:sz w:val="20"/>
        </w:rPr>
        <w:t xml:space="preserve">, případně do stěny, </w:t>
      </w:r>
      <w:r>
        <w:rPr>
          <w:rFonts w:ascii="Calibri" w:hAnsi="Calibri"/>
          <w:sz w:val="20"/>
        </w:rPr>
        <w:t>závitovými</w:t>
      </w:r>
      <w:r w:rsidR="00C74253">
        <w:rPr>
          <w:rFonts w:ascii="Calibri" w:hAnsi="Calibri"/>
          <w:sz w:val="20"/>
        </w:rPr>
        <w:t xml:space="preserve"> tyčemi, kotvenými do hmoždinek</w:t>
      </w:r>
      <w:r>
        <w:rPr>
          <w:rFonts w:ascii="Calibri" w:hAnsi="Calibri"/>
          <w:sz w:val="20"/>
        </w:rPr>
        <w:t xml:space="preserve"> po vzdálenosti maximálně 2</w:t>
      </w:r>
      <w:r w:rsidR="00746159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m. Při členitějších trasách</w:t>
      </w:r>
      <w:r w:rsidR="00C74253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bude vzdálenost objímek snížena dle potřeby.</w:t>
      </w:r>
      <w:r w:rsidR="00EE287A">
        <w:rPr>
          <w:rFonts w:ascii="Calibri" w:hAnsi="Calibri"/>
          <w:sz w:val="20"/>
        </w:rPr>
        <w:t xml:space="preserve"> Váha potrubí nesmí být přenášena na hrdla VZT jednotky.</w:t>
      </w:r>
    </w:p>
    <w:p w14:paraId="6897B2BF" w14:textId="1EB13E5A" w:rsidR="00746159" w:rsidRDefault="00746159" w:rsidP="00A029FC">
      <w:pPr>
        <w:ind w:firstLine="576"/>
        <w:rPr>
          <w:rFonts w:ascii="Calibri" w:hAnsi="Calibri"/>
          <w:sz w:val="20"/>
        </w:rPr>
      </w:pPr>
    </w:p>
    <w:p w14:paraId="10B1CAEE" w14:textId="617E2044" w:rsidR="00746159" w:rsidRDefault="00746159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Potrubí vedené po fasádě objektu bude typ SPIRO.</w:t>
      </w:r>
      <w:r w:rsidR="0087081E">
        <w:rPr>
          <w:rFonts w:ascii="Calibri" w:hAnsi="Calibri"/>
          <w:sz w:val="20"/>
        </w:rPr>
        <w:t xml:space="preserve"> Výfuk bude vyveden nad okap. Výfuk vzduchu nad střechou bude zakončen výfukovým kolenem se sítí proti ptactvu. Výfuk bude otočen proti střeše</w:t>
      </w:r>
      <w:r w:rsidR="00B22DA1">
        <w:rPr>
          <w:rFonts w:ascii="Calibri" w:hAnsi="Calibri"/>
          <w:sz w:val="20"/>
        </w:rPr>
        <w:t>.</w:t>
      </w:r>
    </w:p>
    <w:p w14:paraId="39C9F68D" w14:textId="77777777" w:rsidR="00C74253" w:rsidRDefault="00C74253" w:rsidP="00A029FC">
      <w:pPr>
        <w:ind w:firstLine="576"/>
        <w:rPr>
          <w:rFonts w:ascii="Calibri" w:hAnsi="Calibri"/>
          <w:sz w:val="20"/>
        </w:rPr>
      </w:pPr>
    </w:p>
    <w:p w14:paraId="14045B9D" w14:textId="77777777" w:rsidR="00055137" w:rsidRDefault="00055137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Rozměry jednotlivých potrubí jsou uvedeny ve výkresové části PD.</w:t>
      </w:r>
    </w:p>
    <w:p w14:paraId="063B4817" w14:textId="77777777" w:rsidR="00B913CB" w:rsidRDefault="00B913CB" w:rsidP="00A029FC">
      <w:pPr>
        <w:ind w:firstLine="576"/>
        <w:rPr>
          <w:rFonts w:ascii="Calibri" w:hAnsi="Calibri"/>
          <w:sz w:val="20"/>
        </w:rPr>
      </w:pPr>
    </w:p>
    <w:p w14:paraId="2B495AB8" w14:textId="77777777" w:rsidR="00A029FC" w:rsidRDefault="00A029FC" w:rsidP="009E1DEE">
      <w:pPr>
        <w:pStyle w:val="Nadpis3"/>
      </w:pPr>
      <w:r>
        <w:lastRenderedPageBreak/>
        <w:t>Distribuční prvky</w:t>
      </w:r>
    </w:p>
    <w:p w14:paraId="382A1FCF" w14:textId="2EFC39AE" w:rsidR="0095690F" w:rsidRDefault="00987B52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Přívod vzduchu </w:t>
      </w:r>
      <w:r w:rsidR="00BC24C8">
        <w:rPr>
          <w:rFonts w:ascii="Calibri" w:hAnsi="Calibri"/>
          <w:sz w:val="20"/>
        </w:rPr>
        <w:t>do prostoru učeben bude zajištěn přes vířivé anemostaty s pevně nastavenými lamelami</w:t>
      </w:r>
      <w:r w:rsidR="00EE287A">
        <w:rPr>
          <w:rFonts w:ascii="Calibri" w:hAnsi="Calibri"/>
          <w:sz w:val="20"/>
        </w:rPr>
        <w:t>.</w:t>
      </w:r>
      <w:r w:rsidR="00BC24C8">
        <w:rPr>
          <w:rFonts w:ascii="Calibri" w:hAnsi="Calibri"/>
          <w:sz w:val="20"/>
        </w:rPr>
        <w:t xml:space="preserve"> Anemostaty budou napojeny přes plenum boxy.</w:t>
      </w:r>
    </w:p>
    <w:p w14:paraId="43130F4E" w14:textId="77777777" w:rsidR="00C74253" w:rsidRDefault="00C74253" w:rsidP="00A029FC">
      <w:pPr>
        <w:ind w:firstLine="576"/>
        <w:rPr>
          <w:rFonts w:ascii="Calibri" w:hAnsi="Calibri"/>
          <w:sz w:val="20"/>
        </w:rPr>
      </w:pPr>
    </w:p>
    <w:p w14:paraId="4D3F0BA3" w14:textId="0E0366F4" w:rsidR="00C74253" w:rsidRDefault="0095690F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Odvod vzduchu z prostoru kuchyně bude zajištěn přes závěsn</w:t>
      </w:r>
      <w:r w:rsidR="00BC24C8">
        <w:rPr>
          <w:rFonts w:ascii="Calibri" w:hAnsi="Calibri"/>
          <w:sz w:val="20"/>
        </w:rPr>
        <w:t>é</w:t>
      </w:r>
      <w:r>
        <w:rPr>
          <w:rFonts w:ascii="Calibri" w:hAnsi="Calibri"/>
          <w:sz w:val="20"/>
        </w:rPr>
        <w:t xml:space="preserve"> kuchyňsk</w:t>
      </w:r>
      <w:r w:rsidR="00BC24C8">
        <w:rPr>
          <w:rFonts w:ascii="Calibri" w:hAnsi="Calibri"/>
          <w:sz w:val="20"/>
        </w:rPr>
        <w:t>é</w:t>
      </w:r>
      <w:r>
        <w:rPr>
          <w:rFonts w:ascii="Calibri" w:hAnsi="Calibri"/>
          <w:sz w:val="20"/>
        </w:rPr>
        <w:t xml:space="preserve"> </w:t>
      </w:r>
      <w:r w:rsidR="0078058D">
        <w:rPr>
          <w:rFonts w:ascii="Calibri" w:hAnsi="Calibri"/>
          <w:sz w:val="20"/>
        </w:rPr>
        <w:t>akumulační zákryt</w:t>
      </w:r>
      <w:r w:rsidR="00BC24C8">
        <w:rPr>
          <w:rFonts w:ascii="Calibri" w:hAnsi="Calibri"/>
          <w:sz w:val="20"/>
        </w:rPr>
        <w:t>y</w:t>
      </w:r>
      <w:r w:rsidR="0078058D">
        <w:rPr>
          <w:rFonts w:ascii="Calibri" w:hAnsi="Calibri"/>
          <w:sz w:val="20"/>
        </w:rPr>
        <w:t xml:space="preserve"> (</w:t>
      </w:r>
      <w:r>
        <w:rPr>
          <w:rFonts w:ascii="Calibri" w:hAnsi="Calibri"/>
          <w:sz w:val="20"/>
        </w:rPr>
        <w:t>digestoř</w:t>
      </w:r>
      <w:r w:rsidR="0078058D">
        <w:rPr>
          <w:rFonts w:ascii="Calibri" w:hAnsi="Calibri"/>
          <w:sz w:val="20"/>
        </w:rPr>
        <w:t>)</w:t>
      </w:r>
      <w:r w:rsidR="00C92101">
        <w:rPr>
          <w:rFonts w:ascii="Calibri" w:hAnsi="Calibri"/>
          <w:sz w:val="20"/>
        </w:rPr>
        <w:t>, osazené na varnými centry</w:t>
      </w:r>
      <w:r w:rsidR="00EE287A">
        <w:rPr>
          <w:rFonts w:ascii="Calibri" w:hAnsi="Calibri"/>
          <w:sz w:val="20"/>
        </w:rPr>
        <w:t>.</w:t>
      </w:r>
    </w:p>
    <w:p w14:paraId="06AE4010" w14:textId="4F74AE82" w:rsidR="0095690F" w:rsidRDefault="0095690F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Na </w:t>
      </w:r>
      <w:r w:rsidR="00EE287A">
        <w:rPr>
          <w:rFonts w:ascii="Calibri" w:hAnsi="Calibri"/>
          <w:sz w:val="20"/>
        </w:rPr>
        <w:t xml:space="preserve">odtahové </w:t>
      </w:r>
      <w:r w:rsidR="00C74253">
        <w:rPr>
          <w:rFonts w:ascii="Calibri" w:hAnsi="Calibri"/>
          <w:sz w:val="20"/>
        </w:rPr>
        <w:t xml:space="preserve">potrubí u </w:t>
      </w:r>
      <w:r w:rsidR="00C06602">
        <w:rPr>
          <w:rFonts w:ascii="Calibri" w:hAnsi="Calibri"/>
          <w:sz w:val="20"/>
        </w:rPr>
        <w:t xml:space="preserve">každé </w:t>
      </w:r>
      <w:r>
        <w:rPr>
          <w:rFonts w:ascii="Calibri" w:hAnsi="Calibri"/>
          <w:sz w:val="20"/>
        </w:rPr>
        <w:t>digestoř</w:t>
      </w:r>
      <w:r w:rsidR="00C74253">
        <w:rPr>
          <w:rFonts w:ascii="Calibri" w:hAnsi="Calibri"/>
          <w:sz w:val="20"/>
        </w:rPr>
        <w:t>e</w:t>
      </w:r>
      <w:r>
        <w:rPr>
          <w:rFonts w:ascii="Calibri" w:hAnsi="Calibri"/>
          <w:sz w:val="20"/>
        </w:rPr>
        <w:t xml:space="preserve"> </w:t>
      </w:r>
      <w:r w:rsidR="00EE287A">
        <w:rPr>
          <w:rFonts w:ascii="Calibri" w:hAnsi="Calibri"/>
          <w:sz w:val="20"/>
        </w:rPr>
        <w:t xml:space="preserve">bude </w:t>
      </w:r>
      <w:r>
        <w:rPr>
          <w:rFonts w:ascii="Calibri" w:hAnsi="Calibri"/>
          <w:sz w:val="20"/>
        </w:rPr>
        <w:t>osazena regulační klapka, která bude nastavena při uvádění do provozu.</w:t>
      </w:r>
    </w:p>
    <w:p w14:paraId="65DC631A" w14:textId="65B890F1" w:rsidR="0095690F" w:rsidRDefault="0095690F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Digestoř bud</w:t>
      </w:r>
      <w:r w:rsidR="00746159">
        <w:rPr>
          <w:rFonts w:ascii="Calibri" w:hAnsi="Calibri"/>
          <w:sz w:val="20"/>
        </w:rPr>
        <w:t>e</w:t>
      </w:r>
      <w:r>
        <w:rPr>
          <w:rFonts w:ascii="Calibri" w:hAnsi="Calibri"/>
          <w:sz w:val="20"/>
        </w:rPr>
        <w:t xml:space="preserve"> antiko</w:t>
      </w:r>
      <w:r w:rsidR="00C74253">
        <w:rPr>
          <w:rFonts w:ascii="Calibri" w:hAnsi="Calibri"/>
          <w:sz w:val="20"/>
        </w:rPr>
        <w:t>ro</w:t>
      </w:r>
      <w:r>
        <w:rPr>
          <w:rFonts w:ascii="Calibri" w:hAnsi="Calibri"/>
          <w:sz w:val="20"/>
        </w:rPr>
        <w:t>v</w:t>
      </w:r>
      <w:r w:rsidR="00746159">
        <w:rPr>
          <w:rFonts w:ascii="Calibri" w:hAnsi="Calibri"/>
          <w:sz w:val="20"/>
        </w:rPr>
        <w:t>á</w:t>
      </w:r>
      <w:r>
        <w:rPr>
          <w:rFonts w:ascii="Calibri" w:hAnsi="Calibri"/>
          <w:sz w:val="20"/>
        </w:rPr>
        <w:t xml:space="preserve"> s vestavěnými tukovými </w:t>
      </w:r>
      <w:r w:rsidR="00EE287A">
        <w:rPr>
          <w:rFonts w:ascii="Calibri" w:hAnsi="Calibri"/>
          <w:sz w:val="20"/>
        </w:rPr>
        <w:t xml:space="preserve">štěrbinovými </w:t>
      </w:r>
      <w:r>
        <w:rPr>
          <w:rFonts w:ascii="Calibri" w:hAnsi="Calibri"/>
          <w:sz w:val="20"/>
        </w:rPr>
        <w:t>filtry</w:t>
      </w:r>
      <w:r w:rsidR="00C74253">
        <w:rPr>
          <w:rFonts w:ascii="Calibri" w:hAnsi="Calibri"/>
          <w:sz w:val="20"/>
        </w:rPr>
        <w:t>, žlábkem pro zachycení kondenzátu a osvětlením</w:t>
      </w:r>
      <w:r>
        <w:rPr>
          <w:rFonts w:ascii="Calibri" w:hAnsi="Calibri"/>
          <w:sz w:val="20"/>
        </w:rPr>
        <w:t>.</w:t>
      </w:r>
    </w:p>
    <w:p w14:paraId="52D2CC9D" w14:textId="122B90F1" w:rsidR="00EE287A" w:rsidRDefault="0078058D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Velikost digestoř</w:t>
      </w:r>
      <w:r w:rsidR="00677C37">
        <w:rPr>
          <w:rFonts w:ascii="Calibri" w:hAnsi="Calibri"/>
          <w:sz w:val="20"/>
        </w:rPr>
        <w:t>í</w:t>
      </w:r>
      <w:r>
        <w:rPr>
          <w:rFonts w:ascii="Calibri" w:hAnsi="Calibri"/>
          <w:sz w:val="20"/>
        </w:rPr>
        <w:t xml:space="preserve"> byla navržena s přesahem přes </w:t>
      </w:r>
      <w:r w:rsidR="00FC76AE">
        <w:rPr>
          <w:rFonts w:ascii="Calibri" w:hAnsi="Calibri"/>
          <w:sz w:val="20"/>
        </w:rPr>
        <w:t xml:space="preserve">půdorys </w:t>
      </w:r>
      <w:r>
        <w:rPr>
          <w:rFonts w:ascii="Calibri" w:hAnsi="Calibri"/>
          <w:sz w:val="20"/>
        </w:rPr>
        <w:t>varn</w:t>
      </w:r>
      <w:r w:rsidR="00FC76AE">
        <w:rPr>
          <w:rFonts w:ascii="Calibri" w:hAnsi="Calibri"/>
          <w:sz w:val="20"/>
        </w:rPr>
        <w:t>ého</w:t>
      </w:r>
      <w:r>
        <w:rPr>
          <w:rFonts w:ascii="Calibri" w:hAnsi="Calibri"/>
          <w:sz w:val="20"/>
        </w:rPr>
        <w:t xml:space="preserve"> centr</w:t>
      </w:r>
      <w:r w:rsidR="00FC76AE">
        <w:rPr>
          <w:rFonts w:ascii="Calibri" w:hAnsi="Calibri"/>
          <w:sz w:val="20"/>
        </w:rPr>
        <w:t>a</w:t>
      </w:r>
      <w:r>
        <w:rPr>
          <w:rFonts w:ascii="Calibri" w:hAnsi="Calibri"/>
          <w:sz w:val="20"/>
        </w:rPr>
        <w:t xml:space="preserve"> </w:t>
      </w:r>
      <w:r w:rsidR="00EE287A">
        <w:rPr>
          <w:rFonts w:ascii="Calibri" w:hAnsi="Calibri"/>
          <w:sz w:val="20"/>
        </w:rPr>
        <w:t>min</w:t>
      </w:r>
      <w:r>
        <w:rPr>
          <w:rFonts w:ascii="Calibri" w:hAnsi="Calibri"/>
          <w:sz w:val="20"/>
        </w:rPr>
        <w:t xml:space="preserve"> </w:t>
      </w:r>
      <w:r w:rsidR="00746159">
        <w:rPr>
          <w:rFonts w:ascii="Calibri" w:hAnsi="Calibri"/>
          <w:sz w:val="20"/>
        </w:rPr>
        <w:t>2</w:t>
      </w:r>
      <w:r>
        <w:rPr>
          <w:rFonts w:ascii="Calibri" w:hAnsi="Calibri"/>
          <w:sz w:val="20"/>
        </w:rPr>
        <w:t>00</w:t>
      </w:r>
      <w:r w:rsidR="00746159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mm.</w:t>
      </w:r>
    </w:p>
    <w:p w14:paraId="7C0079A6" w14:textId="51D5B0EC" w:rsidR="0095690F" w:rsidRDefault="00EE287A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Kondenzát </w:t>
      </w:r>
      <w:r w:rsidR="00807736">
        <w:rPr>
          <w:rFonts w:ascii="Calibri" w:hAnsi="Calibri"/>
          <w:sz w:val="20"/>
        </w:rPr>
        <w:t>z digestoří bude</w:t>
      </w:r>
      <w:r>
        <w:rPr>
          <w:rFonts w:ascii="Calibri" w:hAnsi="Calibri"/>
          <w:sz w:val="20"/>
        </w:rPr>
        <w:t xml:space="preserve"> vypouště</w:t>
      </w:r>
      <w:r w:rsidR="00807736">
        <w:rPr>
          <w:rFonts w:ascii="Calibri" w:hAnsi="Calibri"/>
          <w:sz w:val="20"/>
        </w:rPr>
        <w:t>n</w:t>
      </w:r>
      <w:r w:rsidR="00831448">
        <w:rPr>
          <w:rFonts w:ascii="Calibri" w:hAnsi="Calibri"/>
          <w:sz w:val="20"/>
        </w:rPr>
        <w:t xml:space="preserve"> ručně </w:t>
      </w:r>
      <w:r>
        <w:rPr>
          <w:rFonts w:ascii="Calibri" w:hAnsi="Calibri"/>
          <w:sz w:val="20"/>
        </w:rPr>
        <w:t>do nádoby, která bude vylévána ručně</w:t>
      </w:r>
      <w:r w:rsidR="00DF29B7">
        <w:rPr>
          <w:rFonts w:ascii="Calibri" w:hAnsi="Calibri"/>
          <w:sz w:val="20"/>
        </w:rPr>
        <w:t>.</w:t>
      </w:r>
      <w:r w:rsidR="00D91A7A">
        <w:rPr>
          <w:rFonts w:ascii="Calibri" w:hAnsi="Calibri"/>
          <w:sz w:val="20"/>
        </w:rPr>
        <w:t xml:space="preserve"> </w:t>
      </w:r>
    </w:p>
    <w:p w14:paraId="3947D49C" w14:textId="77777777" w:rsidR="0078058D" w:rsidRDefault="0078058D" w:rsidP="00A029FC">
      <w:pPr>
        <w:ind w:firstLine="576"/>
        <w:rPr>
          <w:rFonts w:ascii="Calibri" w:hAnsi="Calibri"/>
          <w:sz w:val="20"/>
        </w:rPr>
      </w:pPr>
    </w:p>
    <w:p w14:paraId="13B42F87" w14:textId="59182848" w:rsidR="0095690F" w:rsidRDefault="0095690F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Poloha digestoř</w:t>
      </w:r>
      <w:r w:rsidR="00DF29B7">
        <w:rPr>
          <w:rFonts w:ascii="Calibri" w:hAnsi="Calibri"/>
          <w:sz w:val="20"/>
        </w:rPr>
        <w:t>í</w:t>
      </w:r>
      <w:r>
        <w:rPr>
          <w:rFonts w:ascii="Calibri" w:hAnsi="Calibri"/>
          <w:sz w:val="20"/>
        </w:rPr>
        <w:t xml:space="preserve"> je patrná z výkresové části PD</w:t>
      </w:r>
      <w:r w:rsidR="00D91A7A">
        <w:rPr>
          <w:rFonts w:ascii="Calibri" w:hAnsi="Calibri"/>
          <w:sz w:val="20"/>
        </w:rPr>
        <w:t xml:space="preserve"> a vychází z uspořádání kuchyně</w:t>
      </w:r>
      <w:r w:rsidR="00A85C33">
        <w:rPr>
          <w:rFonts w:ascii="Calibri" w:hAnsi="Calibri"/>
          <w:sz w:val="20"/>
        </w:rPr>
        <w:t xml:space="preserve"> předaného autorem stavební části PD</w:t>
      </w:r>
      <w:r w:rsidR="00D91A7A">
        <w:rPr>
          <w:rFonts w:ascii="Calibri" w:hAnsi="Calibri"/>
          <w:sz w:val="20"/>
        </w:rPr>
        <w:t>.</w:t>
      </w:r>
      <w:r>
        <w:rPr>
          <w:rFonts w:ascii="Calibri" w:hAnsi="Calibri"/>
          <w:sz w:val="20"/>
        </w:rPr>
        <w:t xml:space="preserve"> Při montáži digestoří je nutné </w:t>
      </w:r>
      <w:r w:rsidR="008F1AE8">
        <w:rPr>
          <w:rFonts w:ascii="Calibri" w:hAnsi="Calibri"/>
          <w:sz w:val="20"/>
        </w:rPr>
        <w:t xml:space="preserve">ověřit </w:t>
      </w:r>
      <w:r w:rsidR="00526AAA">
        <w:rPr>
          <w:rFonts w:ascii="Calibri" w:hAnsi="Calibri"/>
          <w:sz w:val="20"/>
        </w:rPr>
        <w:t xml:space="preserve">přesné </w:t>
      </w:r>
      <w:r w:rsidR="008F1AE8">
        <w:rPr>
          <w:rFonts w:ascii="Calibri" w:hAnsi="Calibri"/>
          <w:sz w:val="20"/>
        </w:rPr>
        <w:t>poloh</w:t>
      </w:r>
      <w:r w:rsidR="00526AAA">
        <w:rPr>
          <w:rFonts w:ascii="Calibri" w:hAnsi="Calibri"/>
          <w:sz w:val="20"/>
        </w:rPr>
        <w:t>y</w:t>
      </w:r>
      <w:r w:rsidR="008F1AE8">
        <w:rPr>
          <w:rFonts w:ascii="Calibri" w:hAnsi="Calibri"/>
          <w:sz w:val="20"/>
        </w:rPr>
        <w:t xml:space="preserve"> varného centra a polohu digestoře přizpůsobit</w:t>
      </w:r>
      <w:r w:rsidR="00AD4231">
        <w:rPr>
          <w:rFonts w:ascii="Calibri" w:hAnsi="Calibri"/>
          <w:sz w:val="20"/>
        </w:rPr>
        <w:t xml:space="preserve"> skutečnému provedení</w:t>
      </w:r>
      <w:r>
        <w:rPr>
          <w:rFonts w:ascii="Calibri" w:hAnsi="Calibri"/>
          <w:sz w:val="20"/>
        </w:rPr>
        <w:t>.</w:t>
      </w:r>
    </w:p>
    <w:p w14:paraId="1A8A21BD" w14:textId="23A31121" w:rsidR="00677C37" w:rsidRDefault="00677C37" w:rsidP="00A029FC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Před objednáním digestoří budou ověřeny prostorové poměry na stavbě a zejména u digestoří nad centrálním varným centrem bude rozhodnuto, zda budou dodány</w:t>
      </w:r>
      <w:r w:rsidR="006508C5">
        <w:rPr>
          <w:rFonts w:ascii="Calibri" w:hAnsi="Calibri"/>
          <w:sz w:val="20"/>
        </w:rPr>
        <w:t xml:space="preserve"> v celku nebo v dílech s ohledem na transport dveřmi</w:t>
      </w:r>
      <w:r w:rsidR="00CB0339">
        <w:rPr>
          <w:rFonts w:ascii="Calibri" w:hAnsi="Calibri"/>
          <w:sz w:val="20"/>
        </w:rPr>
        <w:t>.</w:t>
      </w:r>
    </w:p>
    <w:p w14:paraId="1FE3239C" w14:textId="77777777" w:rsidR="008F1AE8" w:rsidRDefault="008F1AE8" w:rsidP="00A029FC">
      <w:pPr>
        <w:ind w:firstLine="576"/>
        <w:rPr>
          <w:rFonts w:ascii="Calibri" w:hAnsi="Calibri"/>
          <w:sz w:val="20"/>
        </w:rPr>
      </w:pPr>
    </w:p>
    <w:p w14:paraId="67D9E1EC" w14:textId="77777777" w:rsidR="00636E5A" w:rsidRPr="008F1AE8" w:rsidRDefault="00636E5A" w:rsidP="00636E5A">
      <w:pPr>
        <w:ind w:firstLine="576"/>
        <w:rPr>
          <w:rFonts w:ascii="Calibri" w:hAnsi="Calibri"/>
          <w:b/>
          <w:i/>
          <w:sz w:val="20"/>
        </w:rPr>
      </w:pPr>
      <w:r w:rsidRPr="008F1AE8">
        <w:rPr>
          <w:rFonts w:ascii="Calibri" w:hAnsi="Calibri"/>
          <w:b/>
          <w:i/>
          <w:sz w:val="20"/>
        </w:rPr>
        <w:t xml:space="preserve">Jednotlivé </w:t>
      </w:r>
      <w:r w:rsidR="00987B52" w:rsidRPr="008F1AE8">
        <w:rPr>
          <w:rFonts w:ascii="Calibri" w:hAnsi="Calibri"/>
          <w:b/>
          <w:i/>
          <w:sz w:val="20"/>
        </w:rPr>
        <w:t>přívodní a odvodní prvky</w:t>
      </w:r>
      <w:r w:rsidRPr="008F1AE8">
        <w:rPr>
          <w:rFonts w:ascii="Calibri" w:hAnsi="Calibri"/>
          <w:b/>
          <w:i/>
          <w:sz w:val="20"/>
        </w:rPr>
        <w:t xml:space="preserve"> budou při funkční zkoušce seřízeny na množství vzduchu, které je uvedeno ve výkresové části.</w:t>
      </w:r>
    </w:p>
    <w:p w14:paraId="6DC7DA78" w14:textId="77777777" w:rsidR="00636E5A" w:rsidRDefault="00636E5A" w:rsidP="009E1DEE">
      <w:pPr>
        <w:pStyle w:val="Nadpis3"/>
      </w:pPr>
      <w:r>
        <w:t>Útlum hluku</w:t>
      </w:r>
    </w:p>
    <w:p w14:paraId="271520FC" w14:textId="797C832E" w:rsidR="008F1AE8" w:rsidRDefault="008F1AE8" w:rsidP="00636E5A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Útlum hluku, který je emitován VZT jednotkou</w:t>
      </w:r>
      <w:r w:rsidR="007936A7">
        <w:rPr>
          <w:rFonts w:ascii="Calibri" w:hAnsi="Calibri"/>
          <w:sz w:val="20"/>
        </w:rPr>
        <w:t>,</w:t>
      </w:r>
      <w:r>
        <w:rPr>
          <w:rFonts w:ascii="Calibri" w:hAnsi="Calibri"/>
          <w:sz w:val="20"/>
        </w:rPr>
        <w:t xml:space="preserve"> bude zajištěn potrubními tlumiči pro kruhová potrubí. Tlumiče jsou navrženy ve dvojicích v sérii. Budou osazeny do</w:t>
      </w:r>
      <w:r w:rsidR="000F3654">
        <w:rPr>
          <w:rFonts w:ascii="Calibri" w:hAnsi="Calibri"/>
          <w:sz w:val="20"/>
        </w:rPr>
        <w:t xml:space="preserve"> přívodního i odvodního potrubí mezi jednotku a vnitřní prostředí.</w:t>
      </w:r>
    </w:p>
    <w:p w14:paraId="38C163C9" w14:textId="52B441C4" w:rsidR="00D91A7A" w:rsidRDefault="00D91A7A" w:rsidP="00636E5A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Akustický tlak způsobený provozem VZT zařízení na pracovišti </w:t>
      </w:r>
      <w:proofErr w:type="gramStart"/>
      <w:r>
        <w:rPr>
          <w:rFonts w:ascii="Calibri" w:hAnsi="Calibri"/>
          <w:sz w:val="20"/>
        </w:rPr>
        <w:t>nepřekročí</w:t>
      </w:r>
      <w:proofErr w:type="gramEnd"/>
      <w:r>
        <w:rPr>
          <w:rFonts w:ascii="Calibri" w:hAnsi="Calibri"/>
          <w:sz w:val="20"/>
        </w:rPr>
        <w:t xml:space="preserve"> </w:t>
      </w:r>
      <w:r w:rsidR="004B2E76">
        <w:rPr>
          <w:rFonts w:ascii="Calibri" w:hAnsi="Calibri"/>
          <w:sz w:val="20"/>
        </w:rPr>
        <w:t>5</w:t>
      </w:r>
      <w:r>
        <w:rPr>
          <w:rFonts w:ascii="Calibri" w:hAnsi="Calibri"/>
          <w:sz w:val="20"/>
        </w:rPr>
        <w:t>0</w:t>
      </w:r>
      <w:r w:rsidR="004B2E76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dB</w:t>
      </w:r>
      <w:r w:rsidR="004B2E76">
        <w:rPr>
          <w:rFonts w:ascii="Calibri" w:hAnsi="Calibri"/>
          <w:sz w:val="20"/>
        </w:rPr>
        <w:t xml:space="preserve"> (A)</w:t>
      </w:r>
      <w:r>
        <w:rPr>
          <w:rFonts w:ascii="Calibri" w:hAnsi="Calibri"/>
          <w:sz w:val="20"/>
        </w:rPr>
        <w:t>.</w:t>
      </w:r>
    </w:p>
    <w:p w14:paraId="3DBB8BD4" w14:textId="77777777" w:rsidR="000D4D2F" w:rsidRDefault="000D4D2F" w:rsidP="000D4D2F">
      <w:pPr>
        <w:pStyle w:val="Nadpis3"/>
      </w:pPr>
      <w:r>
        <w:t>Ohřev přiváděného vzduchu</w:t>
      </w:r>
    </w:p>
    <w:p w14:paraId="5EF0110A" w14:textId="77777777" w:rsidR="000D4D2F" w:rsidRDefault="000D4D2F" w:rsidP="000D4D2F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Navržená jednotka má vestavěný rekuperační výměník pro zpětné získávání tepla z odváděného vzduchu. Tímto teplem je předehříván čerstvý venkovní vzduch.</w:t>
      </w:r>
    </w:p>
    <w:p w14:paraId="3ACAA259" w14:textId="77777777" w:rsidR="000D4D2F" w:rsidRDefault="000D4D2F" w:rsidP="000D4D2F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 ohledem na vysokou účinnost zpětného získávání tepla, je navržen elektrický dohřev přiváděného vzduchu. Při běžném provozu kuchyně je potřebný výkon pro dohřátí vzduchu 1,4 kW.</w:t>
      </w:r>
    </w:p>
    <w:p w14:paraId="0AC2F186" w14:textId="77777777" w:rsidR="000D4D2F" w:rsidRDefault="000D4D2F" w:rsidP="000D4D2F">
      <w:pPr>
        <w:ind w:firstLine="576"/>
        <w:rPr>
          <w:rFonts w:ascii="Calibri" w:hAnsi="Calibri"/>
          <w:sz w:val="20"/>
        </w:rPr>
      </w:pPr>
    </w:p>
    <w:p w14:paraId="73B85634" w14:textId="77777777" w:rsidR="000D4D2F" w:rsidRDefault="000D4D2F" w:rsidP="000D4D2F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Regulaci ohřívače, a tedy teploty přiváděného vzduchu zajišťuje regulační systém, který je součástí dodávky jednotky. Ohřívač není určen pro vytápění kuchyně. tepelné ztráty vzniklé prostupem, jsou kryty otopnými tělesy.</w:t>
      </w:r>
    </w:p>
    <w:p w14:paraId="267062BF" w14:textId="77777777" w:rsidR="000E46F2" w:rsidRPr="00DC5C82" w:rsidRDefault="000E46F2" w:rsidP="009E1DEE">
      <w:pPr>
        <w:pStyle w:val="Nadpis3"/>
      </w:pPr>
      <w:r>
        <w:t>Spínání a ovládání zařízení</w:t>
      </w:r>
      <w:r w:rsidRPr="00DC5C82">
        <w:t>:</w:t>
      </w:r>
    </w:p>
    <w:p w14:paraId="44DDAC9E" w14:textId="46F092EA" w:rsidR="004B2E76" w:rsidRDefault="000E46F2" w:rsidP="0078058D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Vzduchotechnická jednotka je dodávána s regulačním a ovládacím rozvaděčem.</w:t>
      </w:r>
      <w:r w:rsidR="0078058D">
        <w:rPr>
          <w:rFonts w:ascii="Calibri" w:hAnsi="Calibri"/>
          <w:sz w:val="20"/>
        </w:rPr>
        <w:t xml:space="preserve"> Jako ovládací prvek je navrženo </w:t>
      </w:r>
      <w:r w:rsidR="008F1AE8">
        <w:rPr>
          <w:rFonts w:ascii="Calibri" w:hAnsi="Calibri"/>
          <w:sz w:val="20"/>
        </w:rPr>
        <w:t xml:space="preserve">nástěnné </w:t>
      </w:r>
      <w:r w:rsidR="0078058D">
        <w:rPr>
          <w:rFonts w:ascii="Calibri" w:hAnsi="Calibri"/>
          <w:sz w:val="20"/>
        </w:rPr>
        <w:t>tablo s dotykovým displejem. Tento přístroj bude umístěn v</w:t>
      </w:r>
      <w:r w:rsidR="008F1AE8">
        <w:rPr>
          <w:rFonts w:ascii="Calibri" w:hAnsi="Calibri"/>
          <w:sz w:val="20"/>
        </w:rPr>
        <w:t xml:space="preserve"> kuchyni </w:t>
      </w:r>
      <w:r w:rsidR="004B2E76">
        <w:rPr>
          <w:rFonts w:ascii="Calibri" w:hAnsi="Calibri"/>
          <w:sz w:val="20"/>
        </w:rPr>
        <w:t xml:space="preserve">u vstupních dveří </w:t>
      </w:r>
      <w:r w:rsidR="00313D11">
        <w:rPr>
          <w:rFonts w:ascii="Calibri" w:hAnsi="Calibri"/>
          <w:sz w:val="20"/>
        </w:rPr>
        <w:t>do strojovny VZT</w:t>
      </w:r>
      <w:r w:rsidR="0078058D">
        <w:rPr>
          <w:rFonts w:ascii="Calibri" w:hAnsi="Calibri"/>
          <w:sz w:val="20"/>
        </w:rPr>
        <w:t xml:space="preserve">. </w:t>
      </w:r>
      <w:r w:rsidR="00313D11">
        <w:rPr>
          <w:rFonts w:ascii="Calibri" w:hAnsi="Calibri"/>
          <w:sz w:val="20"/>
        </w:rPr>
        <w:t>Tablo</w:t>
      </w:r>
      <w:r w:rsidR="0078058D">
        <w:rPr>
          <w:rFonts w:ascii="Calibri" w:hAnsi="Calibri"/>
          <w:sz w:val="20"/>
        </w:rPr>
        <w:t xml:space="preserve"> umožňuje nastavit řízení teploty vzduchu dle teploty</w:t>
      </w:r>
      <w:r w:rsidR="008F1AE8">
        <w:rPr>
          <w:rFonts w:ascii="Calibri" w:hAnsi="Calibri"/>
          <w:sz w:val="20"/>
        </w:rPr>
        <w:t xml:space="preserve"> v prostoru, otáčky ventilátorů</w:t>
      </w:r>
      <w:r w:rsidR="00AB3DC1">
        <w:rPr>
          <w:rFonts w:ascii="Calibri" w:hAnsi="Calibri"/>
          <w:sz w:val="20"/>
        </w:rPr>
        <w:t>, dále signa</w:t>
      </w:r>
      <w:r w:rsidR="00295372">
        <w:rPr>
          <w:rFonts w:ascii="Calibri" w:hAnsi="Calibri"/>
          <w:sz w:val="20"/>
        </w:rPr>
        <w:t>lizaci zanesených filtrů</w:t>
      </w:r>
      <w:r w:rsidR="00737DF6">
        <w:rPr>
          <w:rFonts w:ascii="Calibri" w:hAnsi="Calibri"/>
          <w:sz w:val="20"/>
        </w:rPr>
        <w:t xml:space="preserve"> a nastavení by-passové klapky</w:t>
      </w:r>
      <w:r w:rsidR="0078058D">
        <w:rPr>
          <w:rFonts w:ascii="Calibri" w:hAnsi="Calibri"/>
          <w:sz w:val="20"/>
        </w:rPr>
        <w:t xml:space="preserve">. </w:t>
      </w:r>
    </w:p>
    <w:p w14:paraId="4088EE10" w14:textId="76B4A5BD" w:rsidR="0078058D" w:rsidRDefault="0078058D" w:rsidP="0078058D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Regulační rozvaděč je vybaven spínacími hodinami s týdenním programem, který umožňuje nastavení doby provozu jednotky dle provozu kuchyně.</w:t>
      </w:r>
      <w:r w:rsidR="004B2E76">
        <w:rPr>
          <w:rFonts w:ascii="Calibri" w:hAnsi="Calibri"/>
          <w:sz w:val="20"/>
        </w:rPr>
        <w:t xml:space="preserve"> VZT jednotka bude dále automaticky spínána vlhkostním čidlem osazeným v prostoru kuchyně při dosažení vlhkosti více než </w:t>
      </w:r>
      <w:r w:rsidR="005376E7">
        <w:rPr>
          <w:rFonts w:ascii="Calibri" w:hAnsi="Calibri"/>
          <w:sz w:val="20"/>
        </w:rPr>
        <w:t>50</w:t>
      </w:r>
      <w:r w:rsidR="000D72E4">
        <w:rPr>
          <w:rFonts w:ascii="Calibri" w:hAnsi="Calibri"/>
          <w:sz w:val="20"/>
        </w:rPr>
        <w:t xml:space="preserve"> %</w:t>
      </w:r>
      <w:r w:rsidR="004B2E76">
        <w:rPr>
          <w:rFonts w:ascii="Calibri" w:hAnsi="Calibri"/>
          <w:sz w:val="20"/>
        </w:rPr>
        <w:t>.</w:t>
      </w:r>
      <w:r>
        <w:rPr>
          <w:rFonts w:ascii="Calibri" w:hAnsi="Calibri"/>
          <w:sz w:val="20"/>
        </w:rPr>
        <w:t xml:space="preserve"> Zapojení regulačního rozvaděče a umístění jednotlivých čidel bude provedeno dle požadavků výrobce VZT jednotky a dle katalogového listu. </w:t>
      </w:r>
      <w:r w:rsidR="008F1AE8">
        <w:rPr>
          <w:rFonts w:ascii="Calibri" w:hAnsi="Calibri"/>
          <w:sz w:val="20"/>
        </w:rPr>
        <w:t>Zapojení a zprovoznění zajistí dodavatel vzduchotechniky</w:t>
      </w:r>
    </w:p>
    <w:p w14:paraId="5EAF0DE7" w14:textId="0253C535" w:rsidR="004B2E76" w:rsidRDefault="004B2E76" w:rsidP="0078058D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Provozním předpisem bude stanoveno, že VZT jednotka bude v provozu vždy při provozu kuchyně.</w:t>
      </w:r>
    </w:p>
    <w:p w14:paraId="5D66E3ED" w14:textId="77777777" w:rsidR="00EE489D" w:rsidRDefault="00EE489D" w:rsidP="00FD32B5">
      <w:pPr>
        <w:ind w:firstLine="576"/>
        <w:rPr>
          <w:rFonts w:ascii="Calibri" w:hAnsi="Calibri"/>
          <w:sz w:val="20"/>
        </w:rPr>
      </w:pPr>
    </w:p>
    <w:p w14:paraId="087846A5" w14:textId="77777777" w:rsidR="001F0AA1" w:rsidRDefault="001F0AA1" w:rsidP="001F0AA1">
      <w:pPr>
        <w:pStyle w:val="Nadpis2"/>
      </w:pPr>
      <w:r>
        <w:t xml:space="preserve">Zařízení </w:t>
      </w:r>
      <w:proofErr w:type="gramStart"/>
      <w:r>
        <w:t>č.2  –</w:t>
      </w:r>
      <w:proofErr w:type="gramEnd"/>
      <w:r>
        <w:t xml:space="preserve"> Větrání hygienických zařízení</w:t>
      </w:r>
    </w:p>
    <w:p w14:paraId="34958BCD" w14:textId="7726CE87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Větrání </w:t>
      </w:r>
      <w:r w:rsidR="00EC0148">
        <w:rPr>
          <w:rFonts w:ascii="Calibri" w:hAnsi="Calibri"/>
          <w:sz w:val="20"/>
        </w:rPr>
        <w:t xml:space="preserve">hygienického zařízení pro zákazníky u cukrárny a </w:t>
      </w:r>
      <w:r w:rsidR="0052127F">
        <w:rPr>
          <w:rFonts w:ascii="Calibri" w:hAnsi="Calibri"/>
          <w:sz w:val="20"/>
        </w:rPr>
        <w:t xml:space="preserve">šatny pro chlapce </w:t>
      </w:r>
      <w:r>
        <w:rPr>
          <w:rFonts w:ascii="Calibri" w:hAnsi="Calibri"/>
          <w:sz w:val="20"/>
        </w:rPr>
        <w:t xml:space="preserve">je navrženo jako podtlakové s výfukem vzduchu přes fasádu a s přívodem vzduchu z prostoru stávající chodby </w:t>
      </w:r>
      <w:r w:rsidR="0052127F">
        <w:rPr>
          <w:rFonts w:ascii="Calibri" w:hAnsi="Calibri"/>
          <w:sz w:val="20"/>
        </w:rPr>
        <w:t>a z prostoru cukrárny</w:t>
      </w:r>
      <w:r>
        <w:rPr>
          <w:rFonts w:ascii="Calibri" w:hAnsi="Calibri"/>
          <w:sz w:val="20"/>
        </w:rPr>
        <w:t>.</w:t>
      </w:r>
    </w:p>
    <w:p w14:paraId="6820F5BC" w14:textId="77777777" w:rsidR="001F0AA1" w:rsidRPr="00592929" w:rsidRDefault="001F0AA1" w:rsidP="001F0AA1">
      <w:pPr>
        <w:pStyle w:val="Nadpis3"/>
      </w:pPr>
      <w:r w:rsidRPr="00592929">
        <w:lastRenderedPageBreak/>
        <w:t>Výměna vzduchu:</w:t>
      </w:r>
    </w:p>
    <w:p w14:paraId="53802B53" w14:textId="77777777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WC mísa: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50 m3/h</w:t>
      </w:r>
    </w:p>
    <w:p w14:paraId="7B95C78B" w14:textId="77777777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Umyvadlo: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30 m3/h</w:t>
      </w:r>
    </w:p>
    <w:p w14:paraId="3C150938" w14:textId="60F2AD2A" w:rsidR="001F0AA1" w:rsidRDefault="0052127F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šatna</w:t>
      </w:r>
      <w:r w:rsidR="001F0AA1">
        <w:rPr>
          <w:rFonts w:ascii="Calibri" w:hAnsi="Calibri"/>
          <w:sz w:val="20"/>
        </w:rPr>
        <w:tab/>
      </w:r>
      <w:r w:rsidR="001F0AA1">
        <w:rPr>
          <w:rFonts w:ascii="Calibri" w:hAnsi="Calibri"/>
          <w:sz w:val="20"/>
        </w:rPr>
        <w:tab/>
      </w:r>
      <w:r w:rsidR="001F0AA1">
        <w:rPr>
          <w:rFonts w:ascii="Calibri" w:hAnsi="Calibri"/>
          <w:sz w:val="20"/>
        </w:rPr>
        <w:tab/>
      </w:r>
      <w:r w:rsidR="001F0AA1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2</w:t>
      </w:r>
      <w:r w:rsidR="001F0AA1">
        <w:rPr>
          <w:rFonts w:ascii="Calibri" w:hAnsi="Calibri"/>
          <w:sz w:val="20"/>
        </w:rPr>
        <w:t>0 m3/h</w:t>
      </w:r>
      <w:r>
        <w:rPr>
          <w:rFonts w:ascii="Calibri" w:hAnsi="Calibri"/>
          <w:sz w:val="20"/>
        </w:rPr>
        <w:t>/</w:t>
      </w:r>
      <w:r w:rsidR="00D35D8F">
        <w:rPr>
          <w:rFonts w:ascii="Calibri" w:hAnsi="Calibri"/>
          <w:sz w:val="20"/>
        </w:rPr>
        <w:t>šatní místo (osobu)</w:t>
      </w:r>
    </w:p>
    <w:p w14:paraId="36878643" w14:textId="3C512CCE" w:rsidR="00FF389A" w:rsidRDefault="00FF389A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Výlevka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50 m3/h</w:t>
      </w:r>
    </w:p>
    <w:p w14:paraId="0E0F8E93" w14:textId="77777777" w:rsidR="001F0AA1" w:rsidRPr="006D1F34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Zařizovací předměty byly převzaty ze stavebně architektonického řešení.</w:t>
      </w:r>
    </w:p>
    <w:p w14:paraId="05DD6018" w14:textId="77777777" w:rsidR="001F0AA1" w:rsidRDefault="001F0AA1" w:rsidP="001F0AA1">
      <w:pPr>
        <w:pStyle w:val="Nadpis3"/>
      </w:pPr>
      <w:r>
        <w:t>Popis řešení</w:t>
      </w:r>
    </w:p>
    <w:p w14:paraId="18BC1F29" w14:textId="03CFBDDB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Větrání bude zajištěno potrubními diagonálními ventilátory v ultratichém provedení. Ventilátor bude zajišťovat odsávání WC </w:t>
      </w:r>
      <w:r w:rsidR="00D35D8F">
        <w:rPr>
          <w:rFonts w:ascii="Calibri" w:hAnsi="Calibri"/>
          <w:sz w:val="20"/>
        </w:rPr>
        <w:t>a předsíně WC a samostatně prostor šatny.</w:t>
      </w:r>
    </w:p>
    <w:p w14:paraId="04042258" w14:textId="618A817C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Odvod vzduchu bude zajištěn kruhovým SPIRO potrubím. Odsávání vzduchu z jednotlivých místností bude přes kovové talířové ventily </w:t>
      </w:r>
      <w:r w:rsidR="00D35D8F">
        <w:rPr>
          <w:rFonts w:ascii="Calibri" w:hAnsi="Calibri"/>
          <w:sz w:val="20"/>
        </w:rPr>
        <w:t xml:space="preserve">napojené na odsávací </w:t>
      </w:r>
      <w:r>
        <w:rPr>
          <w:rFonts w:ascii="Calibri" w:hAnsi="Calibri"/>
          <w:sz w:val="20"/>
        </w:rPr>
        <w:t>potrubí.</w:t>
      </w:r>
    </w:p>
    <w:p w14:paraId="2DA63128" w14:textId="77777777" w:rsidR="001F0AA1" w:rsidRDefault="001F0AA1" w:rsidP="001F0AA1">
      <w:pPr>
        <w:ind w:firstLine="576"/>
        <w:rPr>
          <w:rFonts w:ascii="Calibri" w:hAnsi="Calibri"/>
          <w:sz w:val="20"/>
        </w:rPr>
      </w:pPr>
    </w:p>
    <w:p w14:paraId="5BB8A54B" w14:textId="345A41F9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Přívod vzduchu do větraných místností bude zajištěn přes dveřní mřížky. Mřížky a jejich rozměry jsou vyznačeny ve výkrese. Mřížky zajišťují propojení větrané místnosti s místností s přirozeným větráním okny. Přívod vzduchu je navržen z prostoru chodby</w:t>
      </w:r>
      <w:r w:rsidR="00D35D8F">
        <w:rPr>
          <w:rFonts w:ascii="Calibri" w:hAnsi="Calibri"/>
          <w:sz w:val="20"/>
        </w:rPr>
        <w:t xml:space="preserve"> a z prostoru cukrárny</w:t>
      </w:r>
      <w:r>
        <w:rPr>
          <w:rFonts w:ascii="Calibri" w:hAnsi="Calibri"/>
          <w:sz w:val="20"/>
        </w:rPr>
        <w:t>.</w:t>
      </w:r>
    </w:p>
    <w:p w14:paraId="55AA1F50" w14:textId="428E350E" w:rsidR="001F0AA1" w:rsidRPr="006D1F34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Výfuk vzduchu do venkovního prostoru bude proveden přes fasádu objektu.  Výfuk vzduchu na fasádě bude zakončen samotížnou plastovou žaluziovou klapkou.</w:t>
      </w:r>
    </w:p>
    <w:p w14:paraId="7A801D92" w14:textId="77777777" w:rsidR="001F0AA1" w:rsidRPr="00DC5C82" w:rsidRDefault="001F0AA1" w:rsidP="001F0AA1">
      <w:pPr>
        <w:pStyle w:val="Nadpis3"/>
      </w:pPr>
      <w:r>
        <w:t>Spínání zařízení</w:t>
      </w:r>
      <w:r w:rsidRPr="00DC5C82">
        <w:t>:</w:t>
      </w:r>
    </w:p>
    <w:p w14:paraId="7F1F6107" w14:textId="51E648A5" w:rsidR="0066091E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Ventilátory budou spínány pohybovým čidlem </w:t>
      </w:r>
      <w:r w:rsidR="0066091E">
        <w:rPr>
          <w:rFonts w:ascii="Calibri" w:hAnsi="Calibri"/>
          <w:sz w:val="20"/>
        </w:rPr>
        <w:t>případně společně s</w:t>
      </w:r>
      <w:r w:rsidR="006C0C43">
        <w:rPr>
          <w:rFonts w:ascii="Calibri" w:hAnsi="Calibri"/>
          <w:sz w:val="20"/>
        </w:rPr>
        <w:t> </w:t>
      </w:r>
      <w:r w:rsidR="0066091E">
        <w:rPr>
          <w:rFonts w:ascii="Calibri" w:hAnsi="Calibri"/>
          <w:sz w:val="20"/>
        </w:rPr>
        <w:t>osvětlením</w:t>
      </w:r>
      <w:r w:rsidR="006C0C43">
        <w:rPr>
          <w:rFonts w:ascii="Calibri" w:hAnsi="Calibri"/>
          <w:sz w:val="20"/>
        </w:rPr>
        <w:t xml:space="preserve"> větraných místností.</w:t>
      </w:r>
    </w:p>
    <w:p w14:paraId="7CAD6A70" w14:textId="77777777" w:rsidR="006C0C43" w:rsidRDefault="0066091E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Ventilátor pro WC a úklid bude spínán pohybovým čidlem z předsíně WC a z úklidové komory. </w:t>
      </w:r>
    </w:p>
    <w:p w14:paraId="1FFB5E41" w14:textId="1151431B" w:rsidR="001F0AA1" w:rsidRDefault="001F0AA1" w:rsidP="001F0AA1">
      <w:pPr>
        <w:ind w:firstLine="576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Ventilátory budou vybaveny stavitelným doběh, který bude nastaven na cca 5-8 minut. Dodávka čidla a jeho zapojení je součástí projektu elektroinstalace.</w:t>
      </w:r>
    </w:p>
    <w:p w14:paraId="4F42EEF0" w14:textId="77777777" w:rsidR="000E46F2" w:rsidRDefault="000E46F2" w:rsidP="00747327">
      <w:pPr>
        <w:ind w:firstLine="576"/>
        <w:rPr>
          <w:rFonts w:ascii="Calibri" w:hAnsi="Calibri"/>
          <w:sz w:val="20"/>
        </w:rPr>
      </w:pPr>
    </w:p>
    <w:p w14:paraId="55D53FFB" w14:textId="77777777" w:rsidR="00836D94" w:rsidRDefault="00836D94" w:rsidP="00836D94">
      <w:pPr>
        <w:pStyle w:val="Nadpis1"/>
      </w:pPr>
      <w:r>
        <w:t>Energetické bilance</w:t>
      </w:r>
    </w:p>
    <w:p w14:paraId="7104755E" w14:textId="77777777" w:rsidR="00836D94" w:rsidRDefault="00836D94" w:rsidP="00836D94">
      <w:pPr>
        <w:pStyle w:val="Zkladntext"/>
        <w:ind w:firstLine="43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Pro provoz vzduchotechnického zařízení jsou nutné následující energie.</w:t>
      </w:r>
    </w:p>
    <w:p w14:paraId="53179AA6" w14:textId="77777777" w:rsidR="00836D94" w:rsidRPr="001C01D7" w:rsidRDefault="00836D94" w:rsidP="00836D94">
      <w:pPr>
        <w:pStyle w:val="Nadpis2"/>
      </w:pPr>
      <w:r>
        <w:t>Elektrická energie</w:t>
      </w:r>
    </w:p>
    <w:p w14:paraId="4B94A3C0" w14:textId="77777777" w:rsidR="00836D94" w:rsidRDefault="00836D94" w:rsidP="00836D94">
      <w:pPr>
        <w:pStyle w:val="Nadpis3"/>
      </w:pPr>
      <w:r>
        <w:t>Popis jednotlivých spotřebičů</w:t>
      </w:r>
    </w:p>
    <w:p w14:paraId="205AE79A" w14:textId="1C35438A" w:rsidR="00981284" w:rsidRPr="00981284" w:rsidRDefault="00981284" w:rsidP="00981284">
      <w:pPr>
        <w:ind w:left="4248"/>
        <w:rPr>
          <w:rFonts w:ascii="Calibri" w:hAnsi="Calibri"/>
          <w:sz w:val="20"/>
        </w:rPr>
      </w:pPr>
      <w:r w:rsidRPr="00981284">
        <w:rPr>
          <w:rFonts w:ascii="Calibri" w:hAnsi="Calibri"/>
          <w:sz w:val="20"/>
        </w:rPr>
        <w:t>Napětí</w:t>
      </w:r>
      <w:r w:rsidRPr="00981284">
        <w:rPr>
          <w:rFonts w:ascii="Calibri" w:hAnsi="Calibri"/>
          <w:sz w:val="20"/>
        </w:rPr>
        <w:tab/>
        <w:t>příkon</w:t>
      </w:r>
      <w:r w:rsidRPr="00981284">
        <w:rPr>
          <w:rFonts w:ascii="Calibri" w:hAnsi="Calibri"/>
          <w:sz w:val="20"/>
        </w:rPr>
        <w:tab/>
      </w:r>
      <w:r w:rsidR="004B2E76">
        <w:rPr>
          <w:rFonts w:ascii="Calibri" w:hAnsi="Calibri"/>
          <w:sz w:val="20"/>
        </w:rPr>
        <w:tab/>
      </w:r>
      <w:r w:rsidRPr="00981284">
        <w:rPr>
          <w:rFonts w:ascii="Calibri" w:hAnsi="Calibri"/>
          <w:sz w:val="20"/>
        </w:rPr>
        <w:t>poč</w:t>
      </w:r>
      <w:r>
        <w:rPr>
          <w:rFonts w:ascii="Calibri" w:hAnsi="Calibri"/>
          <w:sz w:val="20"/>
        </w:rPr>
        <w:t xml:space="preserve">. </w:t>
      </w:r>
      <w:r w:rsidRPr="00981284">
        <w:rPr>
          <w:rFonts w:ascii="Calibri" w:hAnsi="Calibri"/>
          <w:sz w:val="20"/>
        </w:rPr>
        <w:t>provozních</w:t>
      </w:r>
      <w:r>
        <w:rPr>
          <w:rFonts w:ascii="Calibri" w:hAnsi="Calibri"/>
          <w:sz w:val="20"/>
        </w:rPr>
        <w:t xml:space="preserve"> </w:t>
      </w:r>
      <w:r w:rsidRPr="00981284">
        <w:rPr>
          <w:rFonts w:ascii="Calibri" w:hAnsi="Calibri"/>
          <w:sz w:val="20"/>
        </w:rPr>
        <w:t>hod</w:t>
      </w:r>
      <w:r>
        <w:rPr>
          <w:rFonts w:ascii="Calibri" w:hAnsi="Calibri"/>
          <w:sz w:val="20"/>
        </w:rPr>
        <w:t>in/den</w:t>
      </w:r>
    </w:p>
    <w:p w14:paraId="5A73B32B" w14:textId="7B76FBE6" w:rsidR="001232C8" w:rsidRDefault="001232C8" w:rsidP="00B913CB">
      <w:pPr>
        <w:pStyle w:val="Zkladntext"/>
        <w:spacing w:before="0"/>
        <w:ind w:firstLine="431"/>
        <w:rPr>
          <w:rFonts w:ascii="Calibri" w:hAnsi="Calibri"/>
          <w:sz w:val="20"/>
        </w:rPr>
      </w:pPr>
      <w:r w:rsidRPr="00981284">
        <w:rPr>
          <w:rFonts w:ascii="Calibri" w:hAnsi="Calibri"/>
          <w:b/>
          <w:sz w:val="20"/>
        </w:rPr>
        <w:t xml:space="preserve">Jednotka </w:t>
      </w:r>
      <w:r w:rsidR="000F3654">
        <w:rPr>
          <w:rFonts w:ascii="Calibri" w:hAnsi="Calibri"/>
          <w:b/>
          <w:sz w:val="20"/>
        </w:rPr>
        <w:tab/>
      </w:r>
      <w:r w:rsidR="00E00058">
        <w:rPr>
          <w:rFonts w:ascii="Calibri" w:hAnsi="Calibri"/>
          <w:b/>
          <w:sz w:val="20"/>
        </w:rPr>
        <w:t>ventilátory</w:t>
      </w:r>
      <w:r w:rsidRPr="00981284">
        <w:rPr>
          <w:rFonts w:ascii="Calibri" w:hAnsi="Calibri"/>
          <w:b/>
          <w:sz w:val="20"/>
        </w:rPr>
        <w:tab/>
      </w:r>
      <w:r w:rsidRPr="00981284">
        <w:rPr>
          <w:rFonts w:ascii="Calibri" w:hAnsi="Calibri"/>
          <w:b/>
          <w:sz w:val="20"/>
        </w:rPr>
        <w:tab/>
        <w:t>1 x</w:t>
      </w:r>
      <w:r>
        <w:rPr>
          <w:rFonts w:ascii="Calibri" w:hAnsi="Calibri"/>
          <w:b/>
          <w:sz w:val="20"/>
        </w:rPr>
        <w:tab/>
      </w:r>
      <w:r w:rsidR="006C658F">
        <w:rPr>
          <w:rFonts w:ascii="Calibri" w:hAnsi="Calibri"/>
          <w:b/>
          <w:sz w:val="20"/>
        </w:rPr>
        <w:t>400</w:t>
      </w:r>
      <w:r w:rsidRPr="001232C8">
        <w:rPr>
          <w:rFonts w:ascii="Calibri" w:hAnsi="Calibri"/>
          <w:sz w:val="20"/>
        </w:rPr>
        <w:t xml:space="preserve"> V</w:t>
      </w:r>
      <w:r w:rsidR="00E00058">
        <w:rPr>
          <w:rFonts w:ascii="Calibri" w:hAnsi="Calibri"/>
          <w:sz w:val="20"/>
        </w:rPr>
        <w:t> </w:t>
      </w:r>
      <w:r w:rsidR="00E00058">
        <w:rPr>
          <w:rFonts w:ascii="Calibri" w:hAnsi="Calibri"/>
          <w:sz w:val="20"/>
        </w:rPr>
        <w:tab/>
        <w:t>5.0</w:t>
      </w:r>
      <w:r w:rsidRPr="00981284">
        <w:rPr>
          <w:rFonts w:ascii="Calibri" w:hAnsi="Calibri"/>
          <w:sz w:val="20"/>
        </w:rPr>
        <w:t xml:space="preserve"> </w:t>
      </w:r>
      <w:r w:rsidR="008B6009">
        <w:rPr>
          <w:rFonts w:ascii="Calibri" w:hAnsi="Calibri"/>
          <w:sz w:val="20"/>
        </w:rPr>
        <w:t>k</w:t>
      </w:r>
      <w:r w:rsidRPr="00981284">
        <w:rPr>
          <w:rFonts w:ascii="Calibri" w:hAnsi="Calibri"/>
          <w:sz w:val="20"/>
        </w:rPr>
        <w:t>W</w:t>
      </w:r>
      <w:r>
        <w:rPr>
          <w:rFonts w:ascii="Calibri" w:hAnsi="Calibri"/>
          <w:sz w:val="20"/>
        </w:rPr>
        <w:tab/>
      </w:r>
      <w:r w:rsidR="00E00058">
        <w:rPr>
          <w:rFonts w:ascii="Calibri" w:hAnsi="Calibri"/>
          <w:sz w:val="20"/>
        </w:rPr>
        <w:tab/>
      </w:r>
      <w:r w:rsidR="004B2E76">
        <w:rPr>
          <w:rFonts w:ascii="Calibri" w:hAnsi="Calibri"/>
          <w:sz w:val="20"/>
        </w:rPr>
        <w:t>8</w:t>
      </w:r>
      <w:r>
        <w:rPr>
          <w:rFonts w:ascii="Calibri" w:hAnsi="Calibri"/>
          <w:sz w:val="20"/>
        </w:rPr>
        <w:t xml:space="preserve"> hod</w:t>
      </w:r>
      <w:r w:rsidR="005D104D">
        <w:rPr>
          <w:rFonts w:ascii="Calibri" w:hAnsi="Calibri"/>
          <w:sz w:val="20"/>
        </w:rPr>
        <w:t>/den</w:t>
      </w:r>
    </w:p>
    <w:p w14:paraId="62168DC2" w14:textId="17D1F24B" w:rsidR="00ED1C12" w:rsidRDefault="00ED1C12" w:rsidP="00B913CB">
      <w:pPr>
        <w:pStyle w:val="Zkladntext"/>
        <w:spacing w:before="0"/>
        <w:ind w:firstLine="43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Ventilátory </w:t>
      </w:r>
      <w:proofErr w:type="spellStart"/>
      <w:r>
        <w:rPr>
          <w:rFonts w:ascii="Calibri" w:hAnsi="Calibri"/>
          <w:sz w:val="20"/>
        </w:rPr>
        <w:t>WC+šatna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230 V </w:t>
      </w:r>
      <w:r>
        <w:rPr>
          <w:rFonts w:ascii="Calibri" w:hAnsi="Calibri"/>
          <w:sz w:val="20"/>
        </w:rPr>
        <w:tab/>
        <w:t>86 W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2 hod/den</w:t>
      </w:r>
    </w:p>
    <w:p w14:paraId="4EB98294" w14:textId="77777777" w:rsidR="00EE489D" w:rsidRPr="001C01D7" w:rsidRDefault="00EE489D" w:rsidP="00EE489D">
      <w:pPr>
        <w:pStyle w:val="Nadpis2"/>
      </w:pPr>
      <w:r>
        <w:t>Tepelná energie</w:t>
      </w:r>
    </w:p>
    <w:p w14:paraId="3DD339BD" w14:textId="77777777" w:rsidR="00EE489D" w:rsidRDefault="00EE489D" w:rsidP="00EE489D">
      <w:pPr>
        <w:pStyle w:val="Nadpis3"/>
      </w:pPr>
      <w:r>
        <w:t>Popis jednotlivých spotřebičů</w:t>
      </w:r>
    </w:p>
    <w:p w14:paraId="6B5AD68F" w14:textId="2C6062B7" w:rsidR="00EE489D" w:rsidRPr="00981284" w:rsidRDefault="00EE489D" w:rsidP="00EE489D">
      <w:pPr>
        <w:ind w:left="424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výkon ohřívače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0D72E4" w:rsidRPr="00981284">
        <w:rPr>
          <w:rFonts w:ascii="Calibri" w:hAnsi="Calibri"/>
          <w:sz w:val="20"/>
        </w:rPr>
        <w:t>poč</w:t>
      </w:r>
      <w:r w:rsidR="000D72E4">
        <w:rPr>
          <w:rFonts w:ascii="Calibri" w:hAnsi="Calibri"/>
          <w:sz w:val="20"/>
        </w:rPr>
        <w:t>.</w:t>
      </w:r>
      <w:r w:rsidR="000D72E4" w:rsidRPr="00981284">
        <w:rPr>
          <w:rFonts w:ascii="Calibri" w:hAnsi="Calibri"/>
          <w:sz w:val="20"/>
        </w:rPr>
        <w:t xml:space="preserve"> provozních</w:t>
      </w:r>
      <w:r>
        <w:rPr>
          <w:rFonts w:ascii="Calibri" w:hAnsi="Calibri"/>
          <w:sz w:val="20"/>
        </w:rPr>
        <w:t xml:space="preserve"> </w:t>
      </w:r>
      <w:r w:rsidRPr="00981284">
        <w:rPr>
          <w:rFonts w:ascii="Calibri" w:hAnsi="Calibri"/>
          <w:sz w:val="20"/>
        </w:rPr>
        <w:t>hod</w:t>
      </w:r>
      <w:r>
        <w:rPr>
          <w:rFonts w:ascii="Calibri" w:hAnsi="Calibri"/>
          <w:sz w:val="20"/>
        </w:rPr>
        <w:t>i</w:t>
      </w:r>
      <w:r w:rsidR="004B2E76">
        <w:rPr>
          <w:rFonts w:ascii="Calibri" w:hAnsi="Calibri"/>
          <w:sz w:val="20"/>
        </w:rPr>
        <w:t>n</w:t>
      </w:r>
    </w:p>
    <w:p w14:paraId="16E6100E" w14:textId="6FC1C3BC" w:rsidR="00EE489D" w:rsidRDefault="007936A7" w:rsidP="00B913CB">
      <w:pPr>
        <w:pStyle w:val="Zkladntext"/>
        <w:spacing w:before="0"/>
        <w:ind w:firstLine="431"/>
        <w:rPr>
          <w:rFonts w:ascii="Calibri" w:hAnsi="Calibri"/>
          <w:sz w:val="20"/>
        </w:rPr>
      </w:pPr>
      <w:r w:rsidRPr="00981284">
        <w:rPr>
          <w:rFonts w:ascii="Calibri" w:hAnsi="Calibri"/>
          <w:b/>
          <w:sz w:val="20"/>
        </w:rPr>
        <w:t>Jednotka</w:t>
      </w:r>
      <w:r>
        <w:rPr>
          <w:rFonts w:ascii="Calibri" w:hAnsi="Calibri"/>
          <w:b/>
          <w:sz w:val="20"/>
        </w:rPr>
        <w:t xml:space="preserve"> kuchyně</w:t>
      </w:r>
      <w:r w:rsidR="000F3654">
        <w:rPr>
          <w:rFonts w:ascii="Calibri" w:hAnsi="Calibri"/>
          <w:b/>
          <w:sz w:val="20"/>
        </w:rPr>
        <w:tab/>
      </w:r>
      <w:r w:rsidR="000F3654">
        <w:rPr>
          <w:rFonts w:ascii="Calibri" w:hAnsi="Calibri"/>
          <w:b/>
          <w:sz w:val="20"/>
        </w:rPr>
        <w:tab/>
      </w:r>
      <w:r w:rsidR="00EE489D" w:rsidRPr="00981284">
        <w:rPr>
          <w:rFonts w:ascii="Calibri" w:hAnsi="Calibri"/>
          <w:b/>
          <w:sz w:val="20"/>
        </w:rPr>
        <w:tab/>
      </w:r>
      <w:r w:rsidR="00EE489D">
        <w:rPr>
          <w:rFonts w:ascii="Calibri" w:hAnsi="Calibri"/>
          <w:b/>
          <w:sz w:val="20"/>
        </w:rPr>
        <w:t>1</w:t>
      </w:r>
      <w:r w:rsidR="00EE489D" w:rsidRPr="00981284">
        <w:rPr>
          <w:rFonts w:ascii="Calibri" w:hAnsi="Calibri"/>
          <w:b/>
          <w:sz w:val="20"/>
        </w:rPr>
        <w:t xml:space="preserve"> x</w:t>
      </w:r>
      <w:r w:rsidR="00EE489D">
        <w:rPr>
          <w:rFonts w:ascii="Calibri" w:hAnsi="Calibri"/>
          <w:b/>
          <w:sz w:val="20"/>
        </w:rPr>
        <w:tab/>
      </w:r>
      <w:r w:rsidR="00ED1C12">
        <w:rPr>
          <w:rFonts w:ascii="Calibri" w:hAnsi="Calibri"/>
          <w:b/>
          <w:sz w:val="20"/>
        </w:rPr>
        <w:t>4.2</w:t>
      </w:r>
      <w:r w:rsidR="00EE489D">
        <w:rPr>
          <w:rFonts w:ascii="Calibri" w:hAnsi="Calibri"/>
          <w:b/>
          <w:sz w:val="20"/>
        </w:rPr>
        <w:t xml:space="preserve"> kW</w:t>
      </w:r>
      <w:r w:rsidR="00EE489D">
        <w:rPr>
          <w:rFonts w:ascii="Calibri" w:hAnsi="Calibri"/>
          <w:sz w:val="20"/>
        </w:rPr>
        <w:tab/>
      </w:r>
      <w:r w:rsidR="00EE489D">
        <w:rPr>
          <w:rFonts w:ascii="Calibri" w:hAnsi="Calibri"/>
          <w:sz w:val="20"/>
        </w:rPr>
        <w:tab/>
      </w:r>
      <w:r w:rsidR="00EE489D">
        <w:rPr>
          <w:rFonts w:ascii="Calibri" w:hAnsi="Calibri"/>
          <w:sz w:val="20"/>
        </w:rPr>
        <w:tab/>
      </w:r>
      <w:r w:rsidR="004B2E76">
        <w:rPr>
          <w:rFonts w:ascii="Calibri" w:hAnsi="Calibri"/>
          <w:sz w:val="20"/>
        </w:rPr>
        <w:t>500</w:t>
      </w:r>
      <w:r w:rsidR="00EE489D">
        <w:rPr>
          <w:rFonts w:ascii="Calibri" w:hAnsi="Calibri"/>
          <w:sz w:val="20"/>
        </w:rPr>
        <w:t xml:space="preserve"> hod/</w:t>
      </w:r>
      <w:r w:rsidR="004B2E76">
        <w:rPr>
          <w:rFonts w:ascii="Calibri" w:hAnsi="Calibri"/>
          <w:sz w:val="20"/>
        </w:rPr>
        <w:t>rok</w:t>
      </w:r>
    </w:p>
    <w:p w14:paraId="6A19E57E" w14:textId="77777777" w:rsidR="00EE489D" w:rsidRDefault="00EE489D" w:rsidP="008B6009">
      <w:pPr>
        <w:pStyle w:val="Zkladntext"/>
        <w:ind w:firstLine="432"/>
        <w:rPr>
          <w:rFonts w:ascii="Calibri" w:hAnsi="Calibri"/>
          <w:sz w:val="20"/>
        </w:rPr>
      </w:pPr>
    </w:p>
    <w:p w14:paraId="7E861452" w14:textId="77777777" w:rsidR="00836D94" w:rsidRPr="00CC3F4D" w:rsidRDefault="00836D94" w:rsidP="00836D94">
      <w:pPr>
        <w:pStyle w:val="Nadpis2"/>
      </w:pPr>
      <w:r w:rsidRPr="00CC3F4D">
        <w:t>Spotřeba energie:</w:t>
      </w:r>
    </w:p>
    <w:p w14:paraId="78C69029" w14:textId="77777777" w:rsidR="00682F0D" w:rsidRDefault="00682F0D" w:rsidP="00682F0D">
      <w:pPr>
        <w:pStyle w:val="Nadpis3"/>
      </w:pPr>
      <w:r>
        <w:t>Elektrická energie</w:t>
      </w:r>
    </w:p>
    <w:p w14:paraId="74957731" w14:textId="4B1B16E6" w:rsidR="00994CE6" w:rsidRDefault="00994CE6" w:rsidP="00B913CB">
      <w:pPr>
        <w:pStyle w:val="Zkladntext"/>
        <w:spacing w:before="0"/>
        <w:ind w:firstLine="432"/>
        <w:rPr>
          <w:rFonts w:ascii="Calibri" w:hAnsi="Calibri"/>
          <w:b/>
          <w:sz w:val="20"/>
        </w:rPr>
      </w:pPr>
      <w:r w:rsidRPr="00A417A6">
        <w:rPr>
          <w:rFonts w:ascii="Calibri" w:hAnsi="Calibri"/>
          <w:b/>
          <w:sz w:val="20"/>
        </w:rPr>
        <w:t>Spotřeba elektrické energie:</w:t>
      </w:r>
      <w:r w:rsidRPr="00A417A6">
        <w:rPr>
          <w:rFonts w:ascii="Calibri" w:hAnsi="Calibri"/>
          <w:b/>
          <w:sz w:val="20"/>
        </w:rPr>
        <w:tab/>
      </w:r>
      <w:r w:rsidR="001232C8">
        <w:rPr>
          <w:rFonts w:ascii="Calibri" w:hAnsi="Calibri"/>
          <w:b/>
          <w:sz w:val="20"/>
        </w:rPr>
        <w:tab/>
      </w:r>
      <w:r w:rsidR="001232C8">
        <w:rPr>
          <w:rFonts w:ascii="Calibri" w:hAnsi="Calibri"/>
          <w:b/>
          <w:sz w:val="20"/>
        </w:rPr>
        <w:tab/>
      </w:r>
      <w:r w:rsidR="00BD6AAD">
        <w:rPr>
          <w:rFonts w:ascii="Calibri" w:hAnsi="Calibri"/>
          <w:b/>
          <w:sz w:val="20"/>
        </w:rPr>
        <w:t>12 264</w:t>
      </w:r>
      <w:r w:rsidRPr="00A417A6">
        <w:rPr>
          <w:rFonts w:ascii="Calibri" w:hAnsi="Calibri"/>
          <w:b/>
          <w:sz w:val="20"/>
        </w:rPr>
        <w:t xml:space="preserve"> kWh/rok</w:t>
      </w:r>
    </w:p>
    <w:p w14:paraId="1E6351A2" w14:textId="77777777" w:rsidR="004B2E76" w:rsidRDefault="004B2E76" w:rsidP="00B913CB">
      <w:pPr>
        <w:pStyle w:val="Zkladntext"/>
        <w:spacing w:before="0"/>
        <w:ind w:firstLine="432"/>
        <w:rPr>
          <w:rFonts w:ascii="Calibri" w:hAnsi="Calibri"/>
          <w:b/>
          <w:sz w:val="20"/>
        </w:rPr>
      </w:pPr>
    </w:p>
    <w:p w14:paraId="18C001E2" w14:textId="77777777" w:rsidR="006C0C43" w:rsidRDefault="006C0C43" w:rsidP="00B913CB">
      <w:pPr>
        <w:pStyle w:val="Zkladntext"/>
        <w:spacing w:before="0"/>
        <w:ind w:firstLine="432"/>
        <w:rPr>
          <w:rFonts w:ascii="Calibri" w:hAnsi="Calibri"/>
          <w:b/>
          <w:sz w:val="20"/>
        </w:rPr>
      </w:pPr>
    </w:p>
    <w:p w14:paraId="5755C44B" w14:textId="77777777" w:rsidR="006C0C43" w:rsidRDefault="006C0C43" w:rsidP="00B913CB">
      <w:pPr>
        <w:pStyle w:val="Zkladntext"/>
        <w:spacing w:before="0"/>
        <w:ind w:firstLine="432"/>
        <w:rPr>
          <w:rFonts w:ascii="Calibri" w:hAnsi="Calibri"/>
          <w:b/>
          <w:sz w:val="20"/>
        </w:rPr>
      </w:pPr>
    </w:p>
    <w:p w14:paraId="273C918B" w14:textId="77777777" w:rsidR="006C0C43" w:rsidRPr="00A417A6" w:rsidRDefault="006C0C43" w:rsidP="00B913CB">
      <w:pPr>
        <w:pStyle w:val="Zkladntext"/>
        <w:spacing w:before="0"/>
        <w:ind w:firstLine="432"/>
        <w:rPr>
          <w:rFonts w:ascii="Calibri" w:hAnsi="Calibri"/>
          <w:b/>
          <w:sz w:val="20"/>
        </w:rPr>
      </w:pPr>
    </w:p>
    <w:p w14:paraId="23403F89" w14:textId="77777777" w:rsidR="0067032C" w:rsidRDefault="004E2E53">
      <w:pPr>
        <w:pStyle w:val="Nadpis1"/>
        <w:rPr>
          <w:snapToGrid w:val="0"/>
        </w:rPr>
      </w:pPr>
      <w:r>
        <w:rPr>
          <w:snapToGrid w:val="0"/>
        </w:rPr>
        <w:lastRenderedPageBreak/>
        <w:t>Pokyny pro montáž</w:t>
      </w:r>
    </w:p>
    <w:p w14:paraId="72D23219" w14:textId="77777777" w:rsidR="00273253" w:rsidRPr="00B913CB" w:rsidRDefault="00B913CB" w:rsidP="004E2E53">
      <w:pPr>
        <w:rPr>
          <w:rFonts w:ascii="Calibri" w:hAnsi="Calibri"/>
          <w:b/>
          <w:sz w:val="20"/>
        </w:rPr>
      </w:pPr>
      <w:r w:rsidRPr="00B913CB">
        <w:rPr>
          <w:rFonts w:ascii="Calibri" w:hAnsi="Calibri"/>
          <w:b/>
          <w:sz w:val="20"/>
        </w:rPr>
        <w:t>- V</w:t>
      </w:r>
      <w:r w:rsidR="00273253" w:rsidRPr="00B913CB">
        <w:rPr>
          <w:rFonts w:ascii="Calibri" w:hAnsi="Calibri"/>
          <w:b/>
          <w:sz w:val="20"/>
        </w:rPr>
        <w:t xml:space="preserve">eškeré rozměry je nutné doměřit na </w:t>
      </w:r>
      <w:r w:rsidR="007936A7" w:rsidRPr="00B913CB">
        <w:rPr>
          <w:rFonts w:ascii="Calibri" w:hAnsi="Calibri"/>
          <w:b/>
          <w:sz w:val="20"/>
        </w:rPr>
        <w:t>stavbě!</w:t>
      </w:r>
    </w:p>
    <w:p w14:paraId="04D8E64B" w14:textId="77777777" w:rsid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Při montáži je třeba dodržovat podrobné pokyny pro montáž jednotlivých strojů a elementů přiložených k dodávce nebo uvedených v jednotlivých normách. Zvláště je třeba dbát na transport jednotky, aby nedošlo ke zkřížení rámu, způsobující netěsnost</w:t>
      </w:r>
      <w:r w:rsidR="002C1F72">
        <w:rPr>
          <w:rFonts w:ascii="Calibri" w:hAnsi="Calibri"/>
          <w:sz w:val="20"/>
        </w:rPr>
        <w:t xml:space="preserve">. </w:t>
      </w:r>
    </w:p>
    <w:p w14:paraId="10076C71" w14:textId="1C19F675" w:rsidR="00F57A8B" w:rsidRPr="004E2E53" w:rsidRDefault="00F57A8B" w:rsidP="004E2E53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- Jednotk</w:t>
      </w:r>
      <w:r w:rsidR="004B2E76">
        <w:rPr>
          <w:rFonts w:ascii="Calibri" w:hAnsi="Calibri"/>
          <w:sz w:val="20"/>
        </w:rPr>
        <w:t>a</w:t>
      </w:r>
      <w:r>
        <w:rPr>
          <w:rFonts w:ascii="Calibri" w:hAnsi="Calibri"/>
          <w:sz w:val="20"/>
        </w:rPr>
        <w:t xml:space="preserve"> bud</w:t>
      </w:r>
      <w:r w:rsidR="004B2E76">
        <w:rPr>
          <w:rFonts w:ascii="Calibri" w:hAnsi="Calibri"/>
          <w:sz w:val="20"/>
        </w:rPr>
        <w:t>e</w:t>
      </w:r>
      <w:r>
        <w:rPr>
          <w:rFonts w:ascii="Calibri" w:hAnsi="Calibri"/>
          <w:sz w:val="20"/>
        </w:rPr>
        <w:t xml:space="preserve"> dodán</w:t>
      </w:r>
      <w:r w:rsidR="004B2E76">
        <w:rPr>
          <w:rFonts w:ascii="Calibri" w:hAnsi="Calibri"/>
          <w:sz w:val="20"/>
        </w:rPr>
        <w:t>a</w:t>
      </w:r>
      <w:r>
        <w:rPr>
          <w:rFonts w:ascii="Calibri" w:hAnsi="Calibri"/>
          <w:sz w:val="20"/>
        </w:rPr>
        <w:t xml:space="preserve"> v demontovaném stavu</w:t>
      </w:r>
      <w:r w:rsidR="004B2E76">
        <w:rPr>
          <w:rFonts w:ascii="Calibri" w:hAnsi="Calibri"/>
          <w:sz w:val="20"/>
        </w:rPr>
        <w:t xml:space="preserve"> (v dílech)</w:t>
      </w:r>
      <w:r>
        <w:rPr>
          <w:rFonts w:ascii="Calibri" w:hAnsi="Calibri"/>
          <w:sz w:val="20"/>
        </w:rPr>
        <w:t xml:space="preserve"> a zkompletován</w:t>
      </w:r>
      <w:r w:rsidR="004B2E76">
        <w:rPr>
          <w:rFonts w:ascii="Calibri" w:hAnsi="Calibri"/>
          <w:sz w:val="20"/>
        </w:rPr>
        <w:t>a</w:t>
      </w:r>
      <w:r>
        <w:rPr>
          <w:rFonts w:ascii="Calibri" w:hAnsi="Calibri"/>
          <w:sz w:val="20"/>
        </w:rPr>
        <w:t xml:space="preserve"> bude až na stavbě ve strojovně ÚT.</w:t>
      </w:r>
      <w:r w:rsidR="00273253">
        <w:rPr>
          <w:rFonts w:ascii="Calibri" w:hAnsi="Calibri"/>
          <w:sz w:val="20"/>
        </w:rPr>
        <w:t xml:space="preserve"> Kompletaci zaj</w:t>
      </w:r>
      <w:r w:rsidR="00B913CB">
        <w:rPr>
          <w:rFonts w:ascii="Calibri" w:hAnsi="Calibri"/>
          <w:sz w:val="20"/>
        </w:rPr>
        <w:t>i</w:t>
      </w:r>
      <w:r w:rsidR="00273253">
        <w:rPr>
          <w:rFonts w:ascii="Calibri" w:hAnsi="Calibri"/>
          <w:sz w:val="20"/>
        </w:rPr>
        <w:t>stí výrobce jednotky na náklady zhotovitele.</w:t>
      </w:r>
    </w:p>
    <w:p w14:paraId="022FB3CF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Veškeré díly vzduchovodů s volnou přírubou budou upraveny na potřebnou délku dle situace na montáži.</w:t>
      </w:r>
    </w:p>
    <w:p w14:paraId="7B11CBBC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 xml:space="preserve">- Závěsy, případně podpěry potrubí budou zhotoveny na montáži z dodaného materiálu. Přesné umístění jednotlivých závěsů </w:t>
      </w:r>
      <w:proofErr w:type="gramStart"/>
      <w:r w:rsidRPr="004E2E53">
        <w:rPr>
          <w:rFonts w:ascii="Calibri" w:hAnsi="Calibri"/>
          <w:sz w:val="20"/>
        </w:rPr>
        <w:t>určí</w:t>
      </w:r>
      <w:proofErr w:type="gramEnd"/>
      <w:r w:rsidRPr="004E2E53">
        <w:rPr>
          <w:rFonts w:ascii="Calibri" w:hAnsi="Calibri"/>
          <w:sz w:val="20"/>
        </w:rPr>
        <w:t xml:space="preserve"> vedoucí montér VZT.</w:t>
      </w:r>
    </w:p>
    <w:p w14:paraId="74C1ECB3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Potrubí na závěsech nebo podporách bude podloženo pryží.</w:t>
      </w:r>
      <w:r w:rsidR="00B67FEE">
        <w:rPr>
          <w:rFonts w:ascii="Calibri" w:hAnsi="Calibri"/>
          <w:sz w:val="20"/>
        </w:rPr>
        <w:t xml:space="preserve"> (dodat závěsy s pryžovým pouzdrem)</w:t>
      </w:r>
    </w:p>
    <w:p w14:paraId="4EA2741B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 xml:space="preserve">- Veškeré zařízení vodivě pospojit a spojit s ochranným vodičem dle ČSN 33 </w:t>
      </w:r>
      <w:proofErr w:type="gramStart"/>
      <w:r w:rsidRPr="004E2E53">
        <w:rPr>
          <w:rFonts w:ascii="Calibri" w:hAnsi="Calibri"/>
          <w:sz w:val="20"/>
        </w:rPr>
        <w:t>2000 - 4</w:t>
      </w:r>
      <w:proofErr w:type="gramEnd"/>
      <w:r w:rsidRPr="004E2E53">
        <w:rPr>
          <w:rFonts w:ascii="Calibri" w:hAnsi="Calibri"/>
          <w:sz w:val="20"/>
        </w:rPr>
        <w:t xml:space="preserve"> - 41. Pro vodivé spojení </w:t>
      </w:r>
      <w:proofErr w:type="gramStart"/>
      <w:r w:rsidRPr="004E2E53">
        <w:rPr>
          <w:rFonts w:ascii="Calibri" w:hAnsi="Calibri"/>
          <w:sz w:val="20"/>
        </w:rPr>
        <w:t>slouží</w:t>
      </w:r>
      <w:proofErr w:type="gramEnd"/>
      <w:r w:rsidRPr="004E2E53">
        <w:rPr>
          <w:rFonts w:ascii="Calibri" w:hAnsi="Calibri"/>
          <w:sz w:val="20"/>
        </w:rPr>
        <w:t xml:space="preserve"> min. 2 vějířovité podložky ČSN 12 1745.05, vložené pod hlavu šroubu a pod matici na každém spoji. Tento spojovací materiál musí být kadmiován nebo pozinkován a je dodán společně se vzduchovody.</w:t>
      </w:r>
    </w:p>
    <w:p w14:paraId="494D0AFF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Bude zajištěno, aby tlumící vložky a pružné izolátory byly překlenuty pružným vodivým spojem v rámci dodávky elektromontáže stavby.</w:t>
      </w:r>
    </w:p>
    <w:p w14:paraId="2BABB4A6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Před montáží jednotlivých dílů budou odstraněny nečistoty. Rovněž tak i nečistoty ze zděných kanálů průchodu apod.</w:t>
      </w:r>
    </w:p>
    <w:p w14:paraId="753E203D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Po úpravách, při kterých bylo použito sváření, nutno po důkladném očištění opravit nebo provést nátěry.</w:t>
      </w:r>
    </w:p>
    <w:p w14:paraId="6B67BF7D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Před a po montáži klapek je nutno vyzkoušet jejich funkci.</w:t>
      </w:r>
    </w:p>
    <w:p w14:paraId="062A1E04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 xml:space="preserve">- Po elektrickém zapojení ventilátorů zkontrolovat </w:t>
      </w:r>
      <w:r>
        <w:rPr>
          <w:rFonts w:ascii="Calibri" w:hAnsi="Calibri"/>
          <w:sz w:val="20"/>
        </w:rPr>
        <w:t>směr</w:t>
      </w:r>
      <w:r w:rsidRPr="004E2E53">
        <w:rPr>
          <w:rFonts w:ascii="Calibri" w:hAnsi="Calibri"/>
          <w:sz w:val="20"/>
        </w:rPr>
        <w:t xml:space="preserve"> otáčení oběžného kola. </w:t>
      </w:r>
    </w:p>
    <w:p w14:paraId="18CE3FD2" w14:textId="77777777" w:rsidR="004E2E53" w:rsidRP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>- Vzduchovody v místech průchodů zdí musí být obaleny tlumící tkaninou FIBREX.</w:t>
      </w:r>
    </w:p>
    <w:p w14:paraId="3B730FE4" w14:textId="77777777" w:rsidR="004E2E53" w:rsidRDefault="004E2E53" w:rsidP="004E2E53">
      <w:pPr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 xml:space="preserve">- Nasazení </w:t>
      </w:r>
      <w:proofErr w:type="spellStart"/>
      <w:r w:rsidRPr="004E2E53">
        <w:rPr>
          <w:rFonts w:ascii="Calibri" w:hAnsi="Calibri"/>
          <w:sz w:val="20"/>
        </w:rPr>
        <w:t>výustek</w:t>
      </w:r>
      <w:proofErr w:type="spellEnd"/>
      <w:r w:rsidRPr="004E2E53">
        <w:rPr>
          <w:rFonts w:ascii="Calibri" w:hAnsi="Calibri"/>
          <w:sz w:val="20"/>
        </w:rPr>
        <w:t>, vzduchotechnických ventilů a ostatních koncových elementů provést až těsně před uveden</w:t>
      </w:r>
      <w:r w:rsidR="00743196">
        <w:rPr>
          <w:rFonts w:ascii="Calibri" w:hAnsi="Calibri"/>
          <w:sz w:val="20"/>
        </w:rPr>
        <w:t>í</w:t>
      </w:r>
      <w:r w:rsidRPr="004E2E53">
        <w:rPr>
          <w:rFonts w:ascii="Calibri" w:hAnsi="Calibri"/>
          <w:sz w:val="20"/>
        </w:rPr>
        <w:t>m zařízení do provozu.</w:t>
      </w:r>
    </w:p>
    <w:p w14:paraId="483564EF" w14:textId="77777777" w:rsidR="0012423A" w:rsidRPr="004E2E53" w:rsidRDefault="0012423A" w:rsidP="004E2E53">
      <w:pPr>
        <w:rPr>
          <w:rFonts w:ascii="Calibri" w:hAnsi="Calibri"/>
          <w:sz w:val="20"/>
        </w:rPr>
      </w:pPr>
    </w:p>
    <w:p w14:paraId="436E0D20" w14:textId="77777777" w:rsidR="0067032C" w:rsidRDefault="0067032C">
      <w:pPr>
        <w:pStyle w:val="Nadpis1"/>
        <w:rPr>
          <w:snapToGrid w:val="0"/>
        </w:rPr>
      </w:pPr>
      <w:r>
        <w:rPr>
          <w:snapToGrid w:val="0"/>
        </w:rPr>
        <w:t xml:space="preserve">Všeobecné požadavky </w:t>
      </w:r>
    </w:p>
    <w:p w14:paraId="6FFA5878" w14:textId="77777777" w:rsidR="00D60E46" w:rsidRPr="0021465C" w:rsidRDefault="0067032C" w:rsidP="0021465C">
      <w:pPr>
        <w:ind w:firstLine="432"/>
        <w:rPr>
          <w:rFonts w:ascii="Calibri" w:hAnsi="Calibri"/>
          <w:sz w:val="20"/>
        </w:rPr>
      </w:pPr>
      <w:r w:rsidRPr="0021465C">
        <w:rPr>
          <w:rFonts w:ascii="Calibri" w:hAnsi="Calibri"/>
          <w:sz w:val="20"/>
        </w:rPr>
        <w:t xml:space="preserve">Realizaci vzduchotechnického systému musí provádět odborná firma. </w:t>
      </w:r>
    </w:p>
    <w:p w14:paraId="7220D73F" w14:textId="77777777" w:rsidR="008F5AF9" w:rsidRPr="0021465C" w:rsidRDefault="008F5AF9" w:rsidP="0021465C">
      <w:pPr>
        <w:ind w:firstLine="432"/>
        <w:rPr>
          <w:rFonts w:ascii="Calibri" w:hAnsi="Calibri"/>
          <w:sz w:val="20"/>
        </w:rPr>
      </w:pPr>
      <w:r w:rsidRPr="0021465C">
        <w:rPr>
          <w:rFonts w:ascii="Calibri" w:hAnsi="Calibri"/>
          <w:sz w:val="20"/>
        </w:rPr>
        <w:t>Součástí dodávky VZT</w:t>
      </w:r>
      <w:r w:rsidR="001C7831" w:rsidRPr="0021465C">
        <w:rPr>
          <w:rFonts w:ascii="Calibri" w:hAnsi="Calibri"/>
          <w:sz w:val="20"/>
        </w:rPr>
        <w:t xml:space="preserve"> zhotovitelem</w:t>
      </w:r>
      <w:r w:rsidRPr="0021465C">
        <w:rPr>
          <w:rFonts w:ascii="Calibri" w:hAnsi="Calibri"/>
          <w:sz w:val="20"/>
        </w:rPr>
        <w:t xml:space="preserve"> budou prvky pro kotvení a montáž zařízení VZT.</w:t>
      </w:r>
    </w:p>
    <w:p w14:paraId="70EE7C34" w14:textId="77777777" w:rsidR="00D700F6" w:rsidRPr="0021465C" w:rsidRDefault="00D700F6" w:rsidP="0021465C">
      <w:pPr>
        <w:ind w:firstLine="432"/>
        <w:rPr>
          <w:rFonts w:ascii="Calibri" w:hAnsi="Calibri"/>
          <w:sz w:val="20"/>
        </w:rPr>
      </w:pPr>
      <w:r w:rsidRPr="0021465C">
        <w:rPr>
          <w:rFonts w:ascii="Calibri" w:hAnsi="Calibri"/>
          <w:sz w:val="20"/>
        </w:rPr>
        <w:t>Při montáži</w:t>
      </w:r>
      <w:r w:rsidR="001C7831" w:rsidRPr="0021465C">
        <w:rPr>
          <w:rFonts w:ascii="Calibri" w:hAnsi="Calibri"/>
          <w:sz w:val="20"/>
        </w:rPr>
        <w:t xml:space="preserve"> zhotovitel</w:t>
      </w:r>
      <w:r w:rsidRPr="0021465C">
        <w:rPr>
          <w:rFonts w:ascii="Calibri" w:hAnsi="Calibri"/>
          <w:sz w:val="20"/>
        </w:rPr>
        <w:t xml:space="preserve"> </w:t>
      </w:r>
      <w:proofErr w:type="gramStart"/>
      <w:r w:rsidRPr="0021465C">
        <w:rPr>
          <w:rFonts w:ascii="Calibri" w:hAnsi="Calibri"/>
          <w:sz w:val="20"/>
        </w:rPr>
        <w:t>dodrž</w:t>
      </w:r>
      <w:r w:rsidR="001C7831" w:rsidRPr="0021465C">
        <w:rPr>
          <w:rFonts w:ascii="Calibri" w:hAnsi="Calibri"/>
          <w:sz w:val="20"/>
        </w:rPr>
        <w:t>í</w:t>
      </w:r>
      <w:proofErr w:type="gramEnd"/>
      <w:r w:rsidRPr="0021465C">
        <w:rPr>
          <w:rFonts w:ascii="Calibri" w:hAnsi="Calibri"/>
          <w:sz w:val="20"/>
        </w:rPr>
        <w:t xml:space="preserve"> montážní podmínky výrobce zařízení a veškeré p</w:t>
      </w:r>
      <w:r w:rsidR="0021465C">
        <w:rPr>
          <w:rFonts w:ascii="Calibri" w:hAnsi="Calibri"/>
          <w:sz w:val="20"/>
        </w:rPr>
        <w:t>latné ČSN vztahující se k oboru, dále platné normy požární bezpečnosti a platné bezpečnostní předpisy pro práci.</w:t>
      </w:r>
    </w:p>
    <w:p w14:paraId="081FBB86" w14:textId="77777777" w:rsidR="00DC78CD" w:rsidRDefault="00DC78CD" w:rsidP="0021465C">
      <w:pPr>
        <w:ind w:firstLine="432"/>
        <w:rPr>
          <w:rFonts w:ascii="Calibri" w:hAnsi="Calibri"/>
          <w:sz w:val="20"/>
        </w:rPr>
      </w:pPr>
      <w:r w:rsidRPr="0021465C">
        <w:rPr>
          <w:rFonts w:ascii="Calibri" w:hAnsi="Calibri"/>
          <w:sz w:val="20"/>
        </w:rPr>
        <w:t>Po skončení montáže bude provedena funkční zkouška, při které budou nastaveny sací a přívodní prvky na hodnoty uvedené ve výkresové části PD.</w:t>
      </w:r>
      <w:r w:rsidR="0021465C">
        <w:rPr>
          <w:rFonts w:ascii="Calibri" w:hAnsi="Calibri"/>
          <w:sz w:val="20"/>
        </w:rPr>
        <w:t xml:space="preserve"> Při funkční zkoušce bude rovněž prověřena funkčnost regulačního systému</w:t>
      </w:r>
    </w:p>
    <w:p w14:paraId="4469B50F" w14:textId="77777777" w:rsidR="0012423A" w:rsidRDefault="0012423A" w:rsidP="0021465C">
      <w:pPr>
        <w:ind w:firstLine="432"/>
        <w:rPr>
          <w:rFonts w:ascii="Calibri" w:hAnsi="Calibri"/>
          <w:sz w:val="20"/>
        </w:rPr>
      </w:pPr>
    </w:p>
    <w:p w14:paraId="2653CED3" w14:textId="77777777" w:rsidR="00FA7CA0" w:rsidRDefault="00FA7CA0" w:rsidP="00FA7CA0">
      <w:pPr>
        <w:pStyle w:val="Nadpis1"/>
        <w:rPr>
          <w:snapToGrid w:val="0"/>
        </w:rPr>
      </w:pPr>
      <w:r>
        <w:rPr>
          <w:snapToGrid w:val="0"/>
        </w:rPr>
        <w:t xml:space="preserve">Požadavky PBŘ </w:t>
      </w:r>
    </w:p>
    <w:p w14:paraId="78324E57" w14:textId="77777777" w:rsidR="00FA7CA0" w:rsidRDefault="00F57A8B" w:rsidP="00FA7CA0">
      <w:pPr>
        <w:pStyle w:val="Zkladntex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VZT zařízení kopíruje stávající uspořádání</w:t>
      </w:r>
      <w:r w:rsidR="00EE489D">
        <w:rPr>
          <w:rFonts w:ascii="Calibri" w:hAnsi="Calibri"/>
          <w:sz w:val="20"/>
        </w:rPr>
        <w:t xml:space="preserve"> vzduchotechniky</w:t>
      </w:r>
      <w:r>
        <w:rPr>
          <w:rFonts w:ascii="Calibri" w:hAnsi="Calibri"/>
          <w:sz w:val="20"/>
        </w:rPr>
        <w:t>.</w:t>
      </w:r>
    </w:p>
    <w:p w14:paraId="3CF449B4" w14:textId="77777777" w:rsidR="00B913CB" w:rsidRPr="00FA7CA0" w:rsidRDefault="00B913CB" w:rsidP="00FA7CA0">
      <w:pPr>
        <w:pStyle w:val="Zkladntext"/>
        <w:rPr>
          <w:rFonts w:ascii="Calibri" w:hAnsi="Calibri"/>
          <w:sz w:val="20"/>
        </w:rPr>
      </w:pPr>
    </w:p>
    <w:p w14:paraId="02BC6007" w14:textId="77777777" w:rsidR="00FA7CA0" w:rsidRPr="00FA7CA0" w:rsidRDefault="00FA7CA0" w:rsidP="00FA7CA0">
      <w:pPr>
        <w:numPr>
          <w:ilvl w:val="0"/>
          <w:numId w:val="15"/>
        </w:numPr>
        <w:rPr>
          <w:rFonts w:ascii="Calibri" w:hAnsi="Calibri" w:cs="Courier New"/>
          <w:sz w:val="20"/>
        </w:rPr>
      </w:pPr>
      <w:r w:rsidRPr="00FA7CA0">
        <w:rPr>
          <w:rFonts w:ascii="Calibri" w:hAnsi="Calibri" w:cs="Courier New"/>
          <w:sz w:val="20"/>
        </w:rPr>
        <w:t xml:space="preserve">Potrubí neprostupuje požárně dělícími konstrukcemi.  </w:t>
      </w:r>
      <w:bookmarkStart w:id="0" w:name="OLE_LINK6"/>
      <w:bookmarkStart w:id="1" w:name="OLE_LINK5"/>
      <w:bookmarkEnd w:id="0"/>
      <w:bookmarkEnd w:id="1"/>
    </w:p>
    <w:p w14:paraId="0FBC93A9" w14:textId="77777777" w:rsidR="00FA7CA0" w:rsidRPr="00FA7CA0" w:rsidRDefault="00FA7CA0" w:rsidP="00FA7CA0">
      <w:pPr>
        <w:numPr>
          <w:ilvl w:val="0"/>
          <w:numId w:val="15"/>
        </w:numPr>
        <w:rPr>
          <w:rFonts w:ascii="Calibri" w:hAnsi="Calibri" w:cs="Courier New"/>
          <w:sz w:val="20"/>
        </w:rPr>
      </w:pPr>
      <w:r w:rsidRPr="00FA7CA0">
        <w:rPr>
          <w:rFonts w:ascii="Calibri" w:hAnsi="Calibri" w:cs="Courier New"/>
          <w:sz w:val="20"/>
        </w:rPr>
        <w:t>VZT zařízení bude chráněno před účinky statické elektřiny v souladu s ČSN 33 2030.</w:t>
      </w:r>
    </w:p>
    <w:p w14:paraId="507966D4" w14:textId="77777777" w:rsidR="00FA7CA0" w:rsidRPr="00FA7CA0" w:rsidRDefault="00FA7CA0" w:rsidP="00FA7CA0">
      <w:pPr>
        <w:numPr>
          <w:ilvl w:val="0"/>
          <w:numId w:val="15"/>
        </w:numPr>
        <w:rPr>
          <w:rFonts w:ascii="Calibri" w:hAnsi="Calibri" w:cs="Courier New"/>
          <w:sz w:val="20"/>
        </w:rPr>
      </w:pPr>
      <w:r w:rsidRPr="00FA7CA0">
        <w:rPr>
          <w:rFonts w:ascii="Calibri" w:hAnsi="Calibri" w:cs="Courier New"/>
          <w:snapToGrid w:val="0"/>
          <w:sz w:val="20"/>
        </w:rPr>
        <w:t xml:space="preserve">Filtrační materiál filtrů atmosférického vzduchu nebude z lehce hořlavých hmot (stupeň hořlavosti C3). </w:t>
      </w:r>
    </w:p>
    <w:p w14:paraId="5C6AB8D7" w14:textId="77777777" w:rsidR="00FA7CA0" w:rsidRPr="003F7534" w:rsidRDefault="00FA7CA0" w:rsidP="00FA7CA0">
      <w:pPr>
        <w:numPr>
          <w:ilvl w:val="0"/>
          <w:numId w:val="15"/>
        </w:numPr>
        <w:rPr>
          <w:rFonts w:ascii="Calibri" w:hAnsi="Calibri" w:cs="Courier New"/>
          <w:sz w:val="20"/>
        </w:rPr>
      </w:pPr>
      <w:r w:rsidRPr="00FA7CA0">
        <w:rPr>
          <w:rFonts w:ascii="Calibri" w:hAnsi="Calibri" w:cs="Courier New"/>
          <w:color w:val="000000"/>
          <w:sz w:val="20"/>
        </w:rPr>
        <w:t xml:space="preserve">Na potrubí VZT bude viditelně vyznačen směr </w:t>
      </w:r>
      <w:r w:rsidR="007936A7" w:rsidRPr="00FA7CA0">
        <w:rPr>
          <w:rFonts w:ascii="Calibri" w:hAnsi="Calibri" w:cs="Courier New"/>
          <w:color w:val="000000"/>
          <w:sz w:val="20"/>
        </w:rPr>
        <w:t>proudění, a zda</w:t>
      </w:r>
      <w:r w:rsidRPr="00FA7CA0">
        <w:rPr>
          <w:rFonts w:ascii="Calibri" w:hAnsi="Calibri" w:cs="Courier New"/>
          <w:color w:val="000000"/>
          <w:sz w:val="20"/>
        </w:rPr>
        <w:t xml:space="preserve"> potrubí </w:t>
      </w:r>
      <w:proofErr w:type="gramStart"/>
      <w:r w:rsidRPr="00FA7CA0">
        <w:rPr>
          <w:rFonts w:ascii="Calibri" w:hAnsi="Calibri" w:cs="Courier New"/>
          <w:color w:val="000000"/>
          <w:sz w:val="20"/>
        </w:rPr>
        <w:t>slouží</w:t>
      </w:r>
      <w:proofErr w:type="gramEnd"/>
      <w:r w:rsidRPr="00FA7CA0">
        <w:rPr>
          <w:rFonts w:ascii="Calibri" w:hAnsi="Calibri" w:cs="Courier New"/>
          <w:color w:val="000000"/>
          <w:sz w:val="20"/>
        </w:rPr>
        <w:t xml:space="preserve"> k výfuku nebo sání vzduchu.</w:t>
      </w:r>
    </w:p>
    <w:p w14:paraId="05420A8B" w14:textId="77777777" w:rsidR="003F7534" w:rsidRDefault="003F7534" w:rsidP="003F7534">
      <w:pPr>
        <w:rPr>
          <w:rFonts w:ascii="Calibri" w:hAnsi="Calibri" w:cs="Courier New"/>
          <w:color w:val="000000"/>
          <w:sz w:val="20"/>
        </w:rPr>
      </w:pPr>
    </w:p>
    <w:p w14:paraId="662CE1CE" w14:textId="77777777" w:rsidR="0067032C" w:rsidRDefault="0067032C">
      <w:pPr>
        <w:pStyle w:val="Nadpis1"/>
      </w:pPr>
      <w:r>
        <w:t>Požadavky na související profese</w:t>
      </w:r>
    </w:p>
    <w:p w14:paraId="62DF8FAC" w14:textId="77777777" w:rsidR="0067032C" w:rsidRPr="0021465C" w:rsidRDefault="0067032C">
      <w:pPr>
        <w:pStyle w:val="Zkladntext"/>
        <w:rPr>
          <w:rFonts w:ascii="Calibri" w:hAnsi="Calibri"/>
          <w:sz w:val="20"/>
          <w:u w:val="single"/>
        </w:rPr>
      </w:pPr>
      <w:r w:rsidRPr="0021465C">
        <w:rPr>
          <w:rFonts w:ascii="Calibri" w:hAnsi="Calibri"/>
          <w:sz w:val="20"/>
          <w:u w:val="single"/>
        </w:rPr>
        <w:t>Elektroinstalace:</w:t>
      </w:r>
    </w:p>
    <w:p w14:paraId="3597B2A5" w14:textId="782EBC92" w:rsidR="008238BB" w:rsidRDefault="00F03AF7" w:rsidP="00412F66">
      <w:pPr>
        <w:numPr>
          <w:ilvl w:val="0"/>
          <w:numId w:val="12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napájení VZT jednotk</w:t>
      </w:r>
      <w:r w:rsidR="00831448">
        <w:rPr>
          <w:rFonts w:ascii="Calibri" w:hAnsi="Calibri"/>
          <w:sz w:val="20"/>
        </w:rPr>
        <w:t>y</w:t>
      </w:r>
    </w:p>
    <w:p w14:paraId="702E713F" w14:textId="5AC53A60" w:rsidR="002A2A7E" w:rsidRDefault="002A2A7E" w:rsidP="00412F66">
      <w:pPr>
        <w:numPr>
          <w:ilvl w:val="0"/>
          <w:numId w:val="12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napájení ventilátorů</w:t>
      </w:r>
    </w:p>
    <w:p w14:paraId="17AD32C5" w14:textId="77777777" w:rsidR="00B67FEE" w:rsidRPr="0021465C" w:rsidRDefault="00B67FEE" w:rsidP="00B67FEE">
      <w:pPr>
        <w:pStyle w:val="Zkladntext"/>
        <w:rPr>
          <w:rFonts w:ascii="Calibri" w:hAnsi="Calibri"/>
          <w:sz w:val="20"/>
          <w:u w:val="single"/>
        </w:rPr>
      </w:pPr>
      <w:r>
        <w:rPr>
          <w:rFonts w:ascii="Calibri" w:hAnsi="Calibri"/>
          <w:sz w:val="20"/>
          <w:u w:val="single"/>
        </w:rPr>
        <w:t>MaR</w:t>
      </w:r>
      <w:r w:rsidR="005B686C">
        <w:rPr>
          <w:rFonts w:ascii="Calibri" w:hAnsi="Calibri"/>
          <w:sz w:val="20"/>
          <w:u w:val="single"/>
        </w:rPr>
        <w:t xml:space="preserve"> – zajistí dodavatel VZT jednotky</w:t>
      </w:r>
    </w:p>
    <w:p w14:paraId="6A816656" w14:textId="77777777" w:rsidR="00B67FEE" w:rsidRDefault="005B686C" w:rsidP="00B67FEE">
      <w:pPr>
        <w:numPr>
          <w:ilvl w:val="0"/>
          <w:numId w:val="12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Regulace VZT jednotky</w:t>
      </w:r>
      <w:r w:rsidR="008238BB">
        <w:rPr>
          <w:rFonts w:ascii="Calibri" w:hAnsi="Calibri"/>
          <w:sz w:val="20"/>
        </w:rPr>
        <w:t xml:space="preserve"> – zapojení dodaného regulačního systému</w:t>
      </w:r>
    </w:p>
    <w:p w14:paraId="013FE8FB" w14:textId="77777777" w:rsidR="00F03AF7" w:rsidRDefault="0067599E" w:rsidP="00FD36BB">
      <w:pPr>
        <w:numPr>
          <w:ilvl w:val="0"/>
          <w:numId w:val="12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Osazení ovládacího tabla</w:t>
      </w:r>
    </w:p>
    <w:p w14:paraId="29D1C3EA" w14:textId="77777777" w:rsidR="002A2A7E" w:rsidRPr="0067599E" w:rsidRDefault="002A2A7E" w:rsidP="002A2A7E">
      <w:pPr>
        <w:ind w:left="720"/>
        <w:rPr>
          <w:rFonts w:ascii="Calibri" w:hAnsi="Calibri"/>
          <w:sz w:val="20"/>
        </w:rPr>
      </w:pPr>
    </w:p>
    <w:p w14:paraId="0BD9A2B4" w14:textId="77777777" w:rsidR="00E2205D" w:rsidRPr="0021465C" w:rsidRDefault="00E2205D" w:rsidP="0021465C">
      <w:pPr>
        <w:rPr>
          <w:rFonts w:ascii="Calibri" w:hAnsi="Calibri"/>
          <w:sz w:val="20"/>
          <w:u w:val="single"/>
        </w:rPr>
      </w:pPr>
      <w:r w:rsidRPr="0021465C">
        <w:rPr>
          <w:rFonts w:ascii="Calibri" w:hAnsi="Calibri"/>
          <w:sz w:val="20"/>
          <w:u w:val="single"/>
        </w:rPr>
        <w:lastRenderedPageBreak/>
        <w:t>Stavební:</w:t>
      </w:r>
    </w:p>
    <w:p w14:paraId="37438BBD" w14:textId="77777777" w:rsidR="002C1F72" w:rsidRDefault="002C1F72" w:rsidP="0021465C">
      <w:pPr>
        <w:numPr>
          <w:ilvl w:val="0"/>
          <w:numId w:val="13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Zajištění prostupů stěnami v</w:t>
      </w:r>
      <w:r w:rsidR="00F57A8B">
        <w:rPr>
          <w:rFonts w:ascii="Calibri" w:hAnsi="Calibri"/>
          <w:sz w:val="20"/>
        </w:rPr>
        <w:t> </w:t>
      </w:r>
      <w:r>
        <w:rPr>
          <w:rFonts w:ascii="Calibri" w:hAnsi="Calibri"/>
          <w:sz w:val="20"/>
        </w:rPr>
        <w:t>objektu</w:t>
      </w:r>
    </w:p>
    <w:p w14:paraId="3554A76B" w14:textId="77777777" w:rsidR="00896D52" w:rsidRPr="0021465C" w:rsidRDefault="00896D52" w:rsidP="00896D52">
      <w:pPr>
        <w:rPr>
          <w:rFonts w:ascii="Calibri" w:hAnsi="Calibri"/>
          <w:sz w:val="20"/>
          <w:u w:val="single"/>
        </w:rPr>
      </w:pPr>
      <w:r>
        <w:rPr>
          <w:rFonts w:ascii="Calibri" w:hAnsi="Calibri"/>
          <w:sz w:val="20"/>
          <w:u w:val="single"/>
        </w:rPr>
        <w:t>ZTI</w:t>
      </w:r>
      <w:r w:rsidRPr="0021465C">
        <w:rPr>
          <w:rFonts w:ascii="Calibri" w:hAnsi="Calibri"/>
          <w:sz w:val="20"/>
          <w:u w:val="single"/>
        </w:rPr>
        <w:t>:</w:t>
      </w:r>
    </w:p>
    <w:p w14:paraId="0BA77643" w14:textId="2954D478" w:rsidR="00896D52" w:rsidRDefault="00896D52" w:rsidP="00896D52">
      <w:pPr>
        <w:numPr>
          <w:ilvl w:val="0"/>
          <w:numId w:val="13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Napojení odvodu kondenzátu od jednotk</w:t>
      </w:r>
      <w:r w:rsidR="006C0C43">
        <w:rPr>
          <w:rFonts w:ascii="Calibri" w:hAnsi="Calibri"/>
          <w:sz w:val="20"/>
        </w:rPr>
        <w:t>y</w:t>
      </w:r>
      <w:r>
        <w:rPr>
          <w:rFonts w:ascii="Calibri" w:hAnsi="Calibri"/>
          <w:sz w:val="20"/>
        </w:rPr>
        <w:t xml:space="preserve"> do kanalizace v</w:t>
      </w:r>
      <w:r w:rsidR="00733917">
        <w:rPr>
          <w:rFonts w:ascii="Calibri" w:hAnsi="Calibri"/>
          <w:sz w:val="20"/>
        </w:rPr>
        <w:t> </w:t>
      </w:r>
      <w:r>
        <w:rPr>
          <w:rFonts w:ascii="Calibri" w:hAnsi="Calibri"/>
          <w:sz w:val="20"/>
        </w:rPr>
        <w:t>objektu</w:t>
      </w:r>
    </w:p>
    <w:p w14:paraId="0129B122" w14:textId="377D123C" w:rsidR="00A40B62" w:rsidRDefault="00A40B62" w:rsidP="0067599E">
      <w:pPr>
        <w:ind w:left="720"/>
        <w:rPr>
          <w:rFonts w:ascii="Calibri" w:hAnsi="Calibri"/>
          <w:sz w:val="20"/>
        </w:rPr>
      </w:pPr>
    </w:p>
    <w:p w14:paraId="43DD20B0" w14:textId="77777777" w:rsidR="0067032C" w:rsidRDefault="0067032C">
      <w:pPr>
        <w:pStyle w:val="Nadpis1"/>
        <w:rPr>
          <w:snapToGrid w:val="0"/>
        </w:rPr>
      </w:pPr>
      <w:r>
        <w:rPr>
          <w:snapToGrid w:val="0"/>
        </w:rPr>
        <w:t>Závěr</w:t>
      </w:r>
    </w:p>
    <w:p w14:paraId="153BE7CB" w14:textId="77777777" w:rsidR="0067032C" w:rsidRPr="004E2E53" w:rsidRDefault="0067032C">
      <w:pPr>
        <w:pStyle w:val="Zkladntext"/>
        <w:ind w:firstLine="432"/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 xml:space="preserve">Jakékoliv změny proti předloženému projektu budou předem konzultovány s projektantem. </w:t>
      </w:r>
      <w:r w:rsidR="000E54C8">
        <w:rPr>
          <w:rFonts w:ascii="Calibri" w:hAnsi="Calibri"/>
          <w:sz w:val="20"/>
        </w:rPr>
        <w:t>Veškeré rozměry a polohy stávajících zařízení nutno doměřit na stavbě.</w:t>
      </w:r>
    </w:p>
    <w:p w14:paraId="363800C8" w14:textId="2A3A5DCE" w:rsidR="001F4A30" w:rsidRDefault="0067032C" w:rsidP="001F4A30">
      <w:pPr>
        <w:pStyle w:val="Zkladntext"/>
        <w:ind w:firstLine="432"/>
        <w:rPr>
          <w:rFonts w:ascii="Calibri" w:hAnsi="Calibri"/>
          <w:sz w:val="20"/>
        </w:rPr>
      </w:pPr>
      <w:r w:rsidRPr="004E2E53">
        <w:rPr>
          <w:rFonts w:ascii="Calibri" w:hAnsi="Calibri"/>
          <w:sz w:val="20"/>
        </w:rPr>
        <w:t xml:space="preserve">Veškeré komponenty budou </w:t>
      </w:r>
      <w:r w:rsidR="00A144F3" w:rsidRPr="004E2E53">
        <w:rPr>
          <w:rFonts w:ascii="Calibri" w:hAnsi="Calibri"/>
          <w:sz w:val="20"/>
        </w:rPr>
        <w:t xml:space="preserve">zhotovitelem </w:t>
      </w:r>
      <w:r w:rsidRPr="004E2E53">
        <w:rPr>
          <w:rFonts w:ascii="Calibri" w:hAnsi="Calibri"/>
          <w:sz w:val="20"/>
        </w:rPr>
        <w:t xml:space="preserve">namontovány v souladu s požadavky výrobce zařízení. Případné odchylky </w:t>
      </w:r>
      <w:r w:rsidR="00A144F3" w:rsidRPr="004E2E53">
        <w:rPr>
          <w:rFonts w:ascii="Calibri" w:hAnsi="Calibri"/>
          <w:sz w:val="20"/>
        </w:rPr>
        <w:t xml:space="preserve">bude zhotovitel </w:t>
      </w:r>
      <w:r w:rsidRPr="004E2E53">
        <w:rPr>
          <w:rFonts w:ascii="Calibri" w:hAnsi="Calibri"/>
          <w:sz w:val="20"/>
        </w:rPr>
        <w:t>konzultov</w:t>
      </w:r>
      <w:r w:rsidR="00A144F3" w:rsidRPr="004E2E53">
        <w:rPr>
          <w:rFonts w:ascii="Calibri" w:hAnsi="Calibri"/>
          <w:sz w:val="20"/>
        </w:rPr>
        <w:t>at s</w:t>
      </w:r>
      <w:r w:rsidR="004E2E53" w:rsidRPr="004E2E53">
        <w:rPr>
          <w:rFonts w:ascii="Calibri" w:hAnsi="Calibri"/>
          <w:sz w:val="20"/>
        </w:rPr>
        <w:t> </w:t>
      </w:r>
      <w:r w:rsidR="00A144F3" w:rsidRPr="004E2E53">
        <w:rPr>
          <w:rFonts w:ascii="Calibri" w:hAnsi="Calibri"/>
          <w:sz w:val="20"/>
        </w:rPr>
        <w:t>výrobcem</w:t>
      </w:r>
      <w:r w:rsidR="004E2E53" w:rsidRPr="004E2E53">
        <w:rPr>
          <w:rFonts w:ascii="Calibri" w:hAnsi="Calibri"/>
          <w:sz w:val="20"/>
        </w:rPr>
        <w:t xml:space="preserve"> nebo s projektantem</w:t>
      </w:r>
      <w:r w:rsidR="00A144F3" w:rsidRPr="004E2E53">
        <w:rPr>
          <w:rFonts w:ascii="Calibri" w:hAnsi="Calibri"/>
          <w:sz w:val="20"/>
        </w:rPr>
        <w:t>.</w:t>
      </w:r>
      <w:r w:rsidR="004E2E53">
        <w:rPr>
          <w:rFonts w:ascii="Calibri" w:hAnsi="Calibri"/>
          <w:sz w:val="20"/>
        </w:rPr>
        <w:t xml:space="preserve"> Při záměně strojů a zařízení za jiná</w:t>
      </w:r>
      <w:r w:rsidR="00A40B62">
        <w:rPr>
          <w:rFonts w:ascii="Calibri" w:hAnsi="Calibri"/>
          <w:sz w:val="20"/>
        </w:rPr>
        <w:t xml:space="preserve"> bez souhlasu projektanta, </w:t>
      </w:r>
      <w:r w:rsidR="004E2E53">
        <w:rPr>
          <w:rFonts w:ascii="Calibri" w:hAnsi="Calibri"/>
          <w:sz w:val="20"/>
        </w:rPr>
        <w:t>je tato dokumentace neplatná.</w:t>
      </w:r>
    </w:p>
    <w:p w14:paraId="63F49086" w14:textId="45FC626A" w:rsidR="00A40B62" w:rsidRDefault="004E2E53">
      <w:pPr>
        <w:pStyle w:val="Zkladntext"/>
        <w:ind w:firstLine="43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Pro provoz vzduchotechnického zařízení budou vypracovány provozní předpisy. Provozní předpisy nejsou součástí projektové dokumentace.</w:t>
      </w:r>
    </w:p>
    <w:p w14:paraId="3E3F8A68" w14:textId="77777777" w:rsidR="00760796" w:rsidRDefault="00760796">
      <w:pPr>
        <w:pStyle w:val="Zkladntext"/>
        <w:ind w:firstLine="432"/>
        <w:rPr>
          <w:rFonts w:ascii="Calibri" w:hAnsi="Calibri"/>
          <w:sz w:val="20"/>
        </w:rPr>
      </w:pPr>
    </w:p>
    <w:p w14:paraId="26AD7D2B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68A795BD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00285991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2700C45A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63797EC5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47013E22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15B96DC7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05B53374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1383998C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3AA65060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1966356A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011BE260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25C83F90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0E3B441E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12B0F8D9" w14:textId="1C2D733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16A9D47B" w14:textId="0C4941D0" w:rsidR="00A40B62" w:rsidRDefault="00A40B62">
      <w:pPr>
        <w:pStyle w:val="Zkladntext"/>
        <w:ind w:firstLine="432"/>
        <w:rPr>
          <w:rFonts w:ascii="Calibri" w:hAnsi="Calibri"/>
          <w:sz w:val="20"/>
        </w:rPr>
      </w:pPr>
    </w:p>
    <w:p w14:paraId="716E74D8" w14:textId="358569B9" w:rsidR="00A40B62" w:rsidRDefault="00A40B62">
      <w:pPr>
        <w:pStyle w:val="Zkladntext"/>
        <w:ind w:firstLine="432"/>
        <w:rPr>
          <w:rFonts w:ascii="Calibri" w:hAnsi="Calibri"/>
          <w:sz w:val="20"/>
        </w:rPr>
      </w:pPr>
    </w:p>
    <w:p w14:paraId="5A359D5F" w14:textId="55E32412" w:rsidR="00A40B62" w:rsidRDefault="00A40B62">
      <w:pPr>
        <w:pStyle w:val="Zkladntext"/>
        <w:ind w:firstLine="432"/>
        <w:rPr>
          <w:rFonts w:ascii="Calibri" w:hAnsi="Calibri"/>
          <w:sz w:val="20"/>
        </w:rPr>
      </w:pPr>
    </w:p>
    <w:p w14:paraId="05EBA939" w14:textId="3CC7ABA6" w:rsidR="00A40B62" w:rsidRDefault="00A40B62">
      <w:pPr>
        <w:pStyle w:val="Zkladntext"/>
        <w:ind w:firstLine="432"/>
        <w:rPr>
          <w:rFonts w:ascii="Calibri" w:hAnsi="Calibri"/>
          <w:sz w:val="20"/>
        </w:rPr>
      </w:pPr>
    </w:p>
    <w:p w14:paraId="5310E522" w14:textId="4A331D6C" w:rsidR="00A40B62" w:rsidRDefault="00A40B62">
      <w:pPr>
        <w:pStyle w:val="Zkladntext"/>
        <w:ind w:firstLine="432"/>
        <w:rPr>
          <w:rFonts w:ascii="Calibri" w:hAnsi="Calibri"/>
          <w:sz w:val="20"/>
        </w:rPr>
      </w:pPr>
    </w:p>
    <w:p w14:paraId="4DBA1AFF" w14:textId="77777777" w:rsidR="00A40B62" w:rsidRDefault="00A40B62">
      <w:pPr>
        <w:pStyle w:val="Zkladntext"/>
        <w:ind w:firstLine="432"/>
        <w:rPr>
          <w:rFonts w:ascii="Calibri" w:hAnsi="Calibri"/>
          <w:sz w:val="20"/>
        </w:rPr>
      </w:pPr>
    </w:p>
    <w:p w14:paraId="2A4752AB" w14:textId="77777777" w:rsidR="0067599E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0D3B444D" w14:textId="77777777" w:rsidR="0067599E" w:rsidRPr="00444768" w:rsidRDefault="0067599E">
      <w:pPr>
        <w:pStyle w:val="Zkladntext"/>
        <w:ind w:firstLine="432"/>
        <w:rPr>
          <w:rFonts w:ascii="Calibri" w:hAnsi="Calibri"/>
          <w:sz w:val="20"/>
        </w:rPr>
      </w:pPr>
    </w:p>
    <w:p w14:paraId="35B7F575" w14:textId="77777777" w:rsidR="0067032C" w:rsidRDefault="0067032C" w:rsidP="00B913CB">
      <w:pPr>
        <w:pStyle w:val="Zkladntext2"/>
        <w:spacing w:before="0"/>
      </w:pPr>
      <w:r>
        <w:rPr>
          <w:b/>
        </w:rPr>
        <w:t>Zodpovědný projektant:</w:t>
      </w:r>
      <w:r>
        <w:t xml:space="preserve"> </w:t>
      </w:r>
      <w:smartTag w:uri="urn:schemas-microsoft-com:office:smarttags" w:element="PersonName">
        <w:smartTagPr>
          <w:attr w:name="ProductID" w:val="Fokt Miroslav"/>
        </w:smartTagPr>
        <w:r>
          <w:t>Fokt Miroslav</w:t>
        </w:r>
      </w:smartTag>
    </w:p>
    <w:p w14:paraId="6D506387" w14:textId="77777777" w:rsidR="008D2B29" w:rsidRPr="00412F66" w:rsidRDefault="008D2B29" w:rsidP="00B913CB">
      <w:pPr>
        <w:pStyle w:val="Zkladntext2"/>
        <w:spacing w:before="0"/>
        <w:rPr>
          <w:sz w:val="20"/>
        </w:rPr>
      </w:pPr>
      <w:r w:rsidRPr="00412F66">
        <w:rPr>
          <w:sz w:val="20"/>
        </w:rPr>
        <w:t>(autorizovaný technik pro techniku prostředí staveb ČKAIT – 0400286)</w:t>
      </w:r>
    </w:p>
    <w:p w14:paraId="40072848" w14:textId="77777777" w:rsidR="0067599E" w:rsidRDefault="0067599E" w:rsidP="00B913CB">
      <w:pPr>
        <w:pStyle w:val="Zkladntext2"/>
        <w:spacing w:before="0"/>
        <w:rPr>
          <w:b/>
        </w:rPr>
      </w:pPr>
    </w:p>
    <w:p w14:paraId="6DA11DE8" w14:textId="77777777" w:rsidR="0067032C" w:rsidRDefault="0067032C" w:rsidP="00B913CB">
      <w:pPr>
        <w:pStyle w:val="Zkladntext2"/>
        <w:spacing w:before="0"/>
        <w:rPr>
          <w:lang w:val="en-US"/>
        </w:rPr>
      </w:pPr>
      <w:r>
        <w:rPr>
          <w:b/>
        </w:rPr>
        <w:t>Vypracoval:</w:t>
      </w:r>
      <w:r>
        <w:t xml:space="preserve"> Ing. </w:t>
      </w:r>
      <w:smartTag w:uri="urn:schemas-microsoft-com:office:smarttags" w:element="PersonName">
        <w:smartTagPr>
          <w:attr w:name="ProductID" w:val="Radek Fokt"/>
        </w:smartTagPr>
        <w:r>
          <w:t>Radek Fokt</w:t>
        </w:r>
      </w:smartTag>
    </w:p>
    <w:p w14:paraId="59053F9F" w14:textId="69789D8C" w:rsidR="001A0422" w:rsidRDefault="0067032C" w:rsidP="00B913CB">
      <w:pPr>
        <w:pStyle w:val="Zkladntext2"/>
        <w:spacing w:before="0"/>
      </w:pPr>
      <w:r>
        <w:t xml:space="preserve">V Mostě </w:t>
      </w:r>
      <w:r w:rsidR="00BD6AAD">
        <w:t>říjen 2023</w:t>
      </w:r>
    </w:p>
    <w:p w14:paraId="1D3531D4" w14:textId="7B4186EE" w:rsidR="001A0422" w:rsidRDefault="001A0422" w:rsidP="00A40B62">
      <w:pPr>
        <w:pStyle w:val="Normlnodsazen"/>
        <w:rPr>
          <w:snapToGrid w:val="0"/>
          <w:sz w:val="72"/>
        </w:rPr>
      </w:pPr>
      <w:r>
        <w:br w:type="page"/>
      </w:r>
      <w:r>
        <w:rPr>
          <w:snapToGrid w:val="0"/>
          <w:sz w:val="72"/>
        </w:rPr>
        <w:lastRenderedPageBreak/>
        <w:t>Technická specifikace</w:t>
      </w:r>
    </w:p>
    <w:p w14:paraId="18C4730C" w14:textId="77777777" w:rsidR="001A0422" w:rsidRDefault="001A0422" w:rsidP="001A0422">
      <w:pPr>
        <w:pStyle w:val="Nadpis2"/>
        <w:numPr>
          <w:ilvl w:val="0"/>
          <w:numId w:val="0"/>
        </w:numPr>
        <w:ind w:left="576" w:hanging="576"/>
      </w:pPr>
      <w:r>
        <w:t xml:space="preserve"> POZICE 1.1. – VZT JEDNOTKA PRO KUCHYŇ</w:t>
      </w:r>
    </w:p>
    <w:p w14:paraId="437E5F69" w14:textId="77777777" w:rsidR="001A0422" w:rsidRDefault="001A0422" w:rsidP="001A0422">
      <w:pPr>
        <w:pStyle w:val="Zkladntext-prvnodsazen"/>
        <w:ind w:firstLine="0"/>
      </w:pPr>
      <w:r>
        <w:t>Jednotka splňuje požadavky NAŘÍZENÍ KOMISE EU č. 1253/2014 (ErP 2018)</w:t>
      </w:r>
    </w:p>
    <w:p w14:paraId="192A2A32" w14:textId="77777777" w:rsidR="00A04128" w:rsidRDefault="00A04128" w:rsidP="001A0422">
      <w:pPr>
        <w:pStyle w:val="Zkladntext-prvnodsazen"/>
        <w:ind w:firstLine="0"/>
      </w:pPr>
    </w:p>
    <w:p w14:paraId="2CBB2B46" w14:textId="1444EDAD" w:rsidR="00A04128" w:rsidRDefault="008C4BE5" w:rsidP="001A0422">
      <w:pPr>
        <w:pStyle w:val="Zkladntext-prvnodsazen"/>
        <w:ind w:firstLine="0"/>
        <w:rPr>
          <w:noProof/>
        </w:rPr>
      </w:pPr>
      <w:r>
        <w:rPr>
          <w:noProof/>
        </w:rPr>
        <w:pict w14:anchorId="6D2E13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83.5pt;visibility:visible;mso-wrap-style:square">
            <v:imagedata r:id="rId8" o:title=""/>
          </v:shape>
        </w:pict>
      </w:r>
    </w:p>
    <w:p w14:paraId="52ED22DA" w14:textId="2C9BCEE2" w:rsidR="00C56F6E" w:rsidRDefault="008C4BE5" w:rsidP="001A0422">
      <w:pPr>
        <w:pStyle w:val="Zkladntext-prvnodsazen"/>
        <w:ind w:firstLine="0"/>
        <w:rPr>
          <w:noProof/>
        </w:rPr>
      </w:pPr>
      <w:r>
        <w:rPr>
          <w:noProof/>
        </w:rPr>
        <w:pict w14:anchorId="2E9132A8">
          <v:shape id="_x0000_i1026" type="#_x0000_t75" style="width:453.75pt;height:216.75pt;visibility:visible;mso-wrap-style:square">
            <v:imagedata r:id="rId9" o:title=""/>
          </v:shape>
        </w:pict>
      </w:r>
    </w:p>
    <w:p w14:paraId="28AD1483" w14:textId="70323B79" w:rsidR="00C56F6E" w:rsidRDefault="008C4BE5" w:rsidP="001A0422">
      <w:pPr>
        <w:pStyle w:val="Zkladntext-prvnodsazen"/>
        <w:ind w:firstLine="0"/>
        <w:rPr>
          <w:noProof/>
        </w:rPr>
      </w:pPr>
      <w:r>
        <w:rPr>
          <w:noProof/>
        </w:rPr>
        <w:lastRenderedPageBreak/>
        <w:pict w14:anchorId="4FD3BD47">
          <v:shape id="_x0000_i1027" type="#_x0000_t75" style="width:453pt;height:240.75pt;visibility:visible;mso-wrap-style:square">
            <v:imagedata r:id="rId10" o:title=""/>
          </v:shape>
        </w:pict>
      </w:r>
    </w:p>
    <w:p w14:paraId="01BF9838" w14:textId="23ECD083" w:rsidR="005B58D2" w:rsidRDefault="008C4BE5" w:rsidP="001A0422">
      <w:pPr>
        <w:pStyle w:val="Zkladntext-prvnodsazen"/>
        <w:ind w:firstLine="0"/>
      </w:pPr>
      <w:r>
        <w:rPr>
          <w:noProof/>
        </w:rPr>
        <w:pict w14:anchorId="1BFD9741">
          <v:shape id="_x0000_i1028" type="#_x0000_t75" style="width:453.75pt;height:175.5pt;visibility:visible;mso-wrap-style:square">
            <v:imagedata r:id="rId11" o:title=""/>
          </v:shape>
        </w:pict>
      </w:r>
    </w:p>
    <w:p w14:paraId="6FAC9F9D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23A73F77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7822DAD3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4E6E0FFF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19491CD2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4203BC5B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70CC49E7" w14:textId="24E360C2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Pozice č. 2.1</w:t>
      </w:r>
    </w:p>
    <w:p w14:paraId="683C043F" w14:textId="77777777" w:rsidR="00CD6684" w:rsidRPr="00B46B97" w:rsidRDefault="00CD6684" w:rsidP="00CD6684">
      <w:pPr>
        <w:pStyle w:val="Zkladntext2"/>
        <w:spacing w:before="0"/>
        <w:rPr>
          <w:sz w:val="20"/>
        </w:rPr>
      </w:pPr>
      <w:r w:rsidRPr="00B46B97">
        <w:rPr>
          <w:sz w:val="20"/>
        </w:rPr>
        <w:t>Plastový diagonální ventilátor pro kruhová potrubí.</w:t>
      </w:r>
    </w:p>
    <w:p w14:paraId="617BE34A" w14:textId="77777777" w:rsidR="00CD6684" w:rsidRPr="00B46B97" w:rsidRDefault="00CD6684" w:rsidP="00CD6684">
      <w:pPr>
        <w:pStyle w:val="Zkladntext2"/>
        <w:spacing w:before="0"/>
        <w:rPr>
          <w:sz w:val="20"/>
        </w:rPr>
      </w:pPr>
      <w:r w:rsidRPr="00B46B97">
        <w:rPr>
          <w:sz w:val="20"/>
        </w:rPr>
        <w:t>Skříň je z tvrzeného plastu, skládá se z konzole pro montáž na zeď nebo strop, hlukového absorbéru a motoru. Snadná demontáž motorové části připevněné pomocí rychloupínacích spon. Připojovací hrdla s gumovým těsněním. Oběžné kolo je diagonální, vyrobené z plastu.</w:t>
      </w:r>
    </w:p>
    <w:p w14:paraId="68CB7821" w14:textId="77777777" w:rsidR="00CD6684" w:rsidRDefault="00CD6684" w:rsidP="00CD6684">
      <w:pPr>
        <w:pStyle w:val="Zkladntext2"/>
        <w:spacing w:before="0"/>
        <w:rPr>
          <w:sz w:val="20"/>
        </w:rPr>
      </w:pPr>
      <w:r w:rsidRPr="00B46B97">
        <w:rPr>
          <w:sz w:val="20"/>
        </w:rPr>
        <w:t>Ventilátory mají trojí vinutí a troje otáčky. Motory mají tepelnou pojistku proti přetížení, vinutí má tropikalizační úpravu a izolaci třídy B. Kuličková ložiska mají tukovou náplň na dobu životnosti. Krytí motoru IP44. Napájecí napětí 230</w:t>
      </w:r>
      <w:r>
        <w:rPr>
          <w:sz w:val="20"/>
        </w:rPr>
        <w:t xml:space="preserve"> </w:t>
      </w:r>
      <w:r w:rsidRPr="00B46B97">
        <w:rPr>
          <w:sz w:val="20"/>
        </w:rPr>
        <w:t>V/50 Hz.</w:t>
      </w:r>
    </w:p>
    <w:p w14:paraId="60CC798E" w14:textId="77777777" w:rsidR="00CD6684" w:rsidRDefault="008C4BE5" w:rsidP="00CD6684">
      <w:pPr>
        <w:pStyle w:val="Zkladntext2"/>
        <w:spacing w:before="0"/>
        <w:rPr>
          <w:sz w:val="20"/>
        </w:rPr>
      </w:pPr>
      <w:r>
        <w:rPr>
          <w:noProof/>
          <w:snapToGrid/>
          <w:sz w:val="20"/>
        </w:rPr>
        <w:pict w14:anchorId="2B25CBF5">
          <v:shape id="Obrázek 3" o:spid="_x0000_i1029" type="#_x0000_t75" style="width:357pt;height:32.25pt;visibility:visible;mso-wrap-style:square">
            <v:imagedata r:id="rId12" o:title=""/>
          </v:shape>
        </w:pict>
      </w:r>
    </w:p>
    <w:p w14:paraId="27091025" w14:textId="77777777" w:rsidR="00CD6684" w:rsidRDefault="008C4BE5" w:rsidP="00CD6684">
      <w:pPr>
        <w:pStyle w:val="Zkladntext2"/>
        <w:spacing w:before="0"/>
        <w:jc w:val="left"/>
        <w:rPr>
          <w:b/>
          <w:noProof/>
          <w:snapToGrid/>
          <w:sz w:val="24"/>
          <w:szCs w:val="24"/>
        </w:rPr>
      </w:pPr>
      <w:r>
        <w:rPr>
          <w:b/>
          <w:noProof/>
          <w:snapToGrid/>
          <w:sz w:val="24"/>
          <w:szCs w:val="24"/>
        </w:rPr>
        <w:pict w14:anchorId="640E480C">
          <v:shape id="Obrázek 4" o:spid="_x0000_i1030" type="#_x0000_t75" style="width:357pt;height:26.25pt;visibility:visible;mso-wrap-style:square">
            <v:imagedata r:id="rId13" o:title=""/>
          </v:shape>
        </w:pict>
      </w:r>
    </w:p>
    <w:p w14:paraId="1F60282F" w14:textId="3D98B94A" w:rsidR="00CD6684" w:rsidRDefault="008C4BE5" w:rsidP="00CD6684">
      <w:pPr>
        <w:pStyle w:val="Zkladntext2"/>
        <w:spacing w:before="0"/>
        <w:jc w:val="left"/>
        <w:rPr>
          <w:b/>
          <w:noProof/>
          <w:snapToGrid/>
          <w:sz w:val="24"/>
          <w:szCs w:val="24"/>
        </w:rPr>
      </w:pPr>
      <w:r>
        <w:rPr>
          <w:noProof/>
          <w:snapToGrid/>
          <w:sz w:val="20"/>
        </w:rPr>
        <w:lastRenderedPageBreak/>
        <w:pict w14:anchorId="12EEF098">
          <v:shape id="_x0000_i1031" type="#_x0000_t75" alt="Obsah obrázku skica, diagram, kresba, Perokresba&#10;&#10;Popis byl vytvořen automaticky" style="width:355.5pt;height:141pt;visibility:visible;mso-wrap-style:square">
            <v:imagedata r:id="rId14" o:title="Obsah obrázku skica, diagram, kresba, Perokresba&#10;&#10;Popis byl vytvořen automaticky"/>
          </v:shape>
        </w:pict>
      </w:r>
      <w:r>
        <w:rPr>
          <w:noProof/>
          <w:snapToGrid/>
          <w:sz w:val="20"/>
        </w:rPr>
        <w:pict w14:anchorId="7390B0D6">
          <v:shape id="Obrázek 17" o:spid="_x0000_i1032" type="#_x0000_t75" style="width:453pt;height:15.75pt;visibility:visible;mso-wrap-style:square">
            <v:imagedata r:id="rId15" o:title=""/>
          </v:shape>
        </w:pict>
      </w:r>
      <w:r>
        <w:rPr>
          <w:b/>
          <w:noProof/>
          <w:snapToGrid/>
          <w:sz w:val="24"/>
          <w:szCs w:val="24"/>
        </w:rPr>
        <w:pict w14:anchorId="10DCF5BC">
          <v:shape id="_x0000_i1033" type="#_x0000_t75" style="width:453.75pt;height:16.5pt;visibility:visible;mso-wrap-style:square">
            <v:imagedata r:id="rId16" o:title=""/>
          </v:shape>
        </w:pict>
      </w:r>
      <w:r>
        <w:rPr>
          <w:b/>
          <w:noProof/>
          <w:snapToGrid/>
          <w:sz w:val="24"/>
          <w:szCs w:val="24"/>
        </w:rPr>
        <w:pict w14:anchorId="07CBE7AB">
          <v:shape id="_x0000_i1034" type="#_x0000_t75" alt="Obsah obrázku text, řada/pruh, diagram, Vykreslený graf&#10;&#10;Popis byl vytvořen automaticky" style="width:207.75pt;height:271.5pt;visibility:visible;mso-wrap-style:square">
            <v:imagedata r:id="rId17" o:title="pruh, diagram, Vykreslený graf&#10;&#10;Popis byl vytvořen automaticky"/>
          </v:shape>
        </w:pict>
      </w:r>
    </w:p>
    <w:p w14:paraId="0B7BF5C4" w14:textId="77777777" w:rsidR="00C04FB3" w:rsidRDefault="00C04FB3" w:rsidP="00CD6684">
      <w:pPr>
        <w:pStyle w:val="Nadpis2"/>
        <w:numPr>
          <w:ilvl w:val="0"/>
          <w:numId w:val="0"/>
        </w:numPr>
        <w:rPr>
          <w:snapToGrid w:val="0"/>
          <w:sz w:val="24"/>
          <w:szCs w:val="24"/>
        </w:rPr>
      </w:pPr>
    </w:p>
    <w:p w14:paraId="536727D2" w14:textId="4BD0272E" w:rsidR="00CD6684" w:rsidRDefault="00CD6684" w:rsidP="00CD6684">
      <w:pPr>
        <w:pStyle w:val="Nadpis2"/>
        <w:numPr>
          <w:ilvl w:val="0"/>
          <w:numId w:val="0"/>
        </w:num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Pozice 1.2</w:t>
      </w:r>
    </w:p>
    <w:p w14:paraId="376F84FF" w14:textId="77777777" w:rsidR="00CD6684" w:rsidRPr="00B46B97" w:rsidRDefault="00CD6684" w:rsidP="00CD6684">
      <w:pPr>
        <w:pStyle w:val="Zkladntext2"/>
        <w:spacing w:before="0"/>
        <w:rPr>
          <w:sz w:val="20"/>
        </w:rPr>
      </w:pPr>
      <w:r w:rsidRPr="00B46B97">
        <w:rPr>
          <w:sz w:val="20"/>
        </w:rPr>
        <w:t>Plastový diagonální ventilátor pro kruhová potrubí.</w:t>
      </w:r>
    </w:p>
    <w:p w14:paraId="4C4DFF15" w14:textId="77777777" w:rsidR="00CD6684" w:rsidRPr="00B46B97" w:rsidRDefault="00CD6684" w:rsidP="00CD6684">
      <w:pPr>
        <w:pStyle w:val="Zkladntext2"/>
        <w:spacing w:before="0"/>
        <w:rPr>
          <w:sz w:val="20"/>
        </w:rPr>
      </w:pPr>
      <w:r w:rsidRPr="00B46B97">
        <w:rPr>
          <w:sz w:val="20"/>
        </w:rPr>
        <w:t>Skříň je z tvrzeného plastu, skládá se z konzole pro montáž na zeď nebo strop, hlukového absorbéru a motoru. Snadná demontáž motorové části připevněné pomocí rychloupínacích spon. Připojovací hrdla s gumovým těsněním. Oběžné kolo je diagonální, vyrobené z plastu.</w:t>
      </w:r>
    </w:p>
    <w:p w14:paraId="673F974D" w14:textId="77777777" w:rsidR="00CD6684" w:rsidRDefault="00CD6684" w:rsidP="00CD6684">
      <w:pPr>
        <w:pStyle w:val="Zkladntext2"/>
        <w:spacing w:before="0"/>
        <w:rPr>
          <w:sz w:val="20"/>
        </w:rPr>
      </w:pPr>
      <w:r w:rsidRPr="00B46B97">
        <w:rPr>
          <w:sz w:val="20"/>
        </w:rPr>
        <w:t>Ventilátory mají trojí vinutí a troje otáčky. Motory mají tepelnou pojistku proti přetížení, vinutí má tropikalizační úpravu a izolaci třídy B. Kuličková ložiska mají tukovou náplň na dobu životnosti. Krytí motoru IP44. Napájecí napětí 230</w:t>
      </w:r>
      <w:r>
        <w:rPr>
          <w:sz w:val="20"/>
        </w:rPr>
        <w:t xml:space="preserve"> </w:t>
      </w:r>
      <w:r w:rsidRPr="00B46B97">
        <w:rPr>
          <w:sz w:val="20"/>
        </w:rPr>
        <w:t>V/50 Hz.</w:t>
      </w:r>
    </w:p>
    <w:p w14:paraId="0D9C5A8A" w14:textId="77777777" w:rsidR="00CD6684" w:rsidRDefault="008C4BE5" w:rsidP="00CD6684">
      <w:pPr>
        <w:pStyle w:val="Zkladntext2"/>
        <w:spacing w:before="0"/>
        <w:rPr>
          <w:sz w:val="20"/>
        </w:rPr>
      </w:pPr>
      <w:r>
        <w:rPr>
          <w:noProof/>
          <w:snapToGrid/>
          <w:sz w:val="20"/>
        </w:rPr>
        <w:pict w14:anchorId="59594879">
          <v:shape id="_x0000_i1035" type="#_x0000_t75" style="width:362.25pt;height:29.25pt;visibility:visible;mso-wrap-style:square">
            <v:imagedata r:id="rId18" o:title=""/>
          </v:shape>
        </w:pict>
      </w:r>
    </w:p>
    <w:p w14:paraId="424A1362" w14:textId="77777777" w:rsidR="00CD6684" w:rsidRDefault="008C4BE5" w:rsidP="00CD6684">
      <w:pPr>
        <w:pStyle w:val="Zkladntext2"/>
        <w:spacing w:before="0"/>
        <w:rPr>
          <w:sz w:val="20"/>
        </w:rPr>
      </w:pPr>
      <w:r>
        <w:rPr>
          <w:noProof/>
          <w:snapToGrid/>
          <w:sz w:val="20"/>
        </w:rPr>
        <w:pict w14:anchorId="513E3EEB">
          <v:shape id="_x0000_i1036" type="#_x0000_t75" style="width:363pt;height:39pt;visibility:visible;mso-wrap-style:square">
            <v:imagedata r:id="rId19" o:title=""/>
          </v:shape>
        </w:pict>
      </w:r>
    </w:p>
    <w:p w14:paraId="2ED679BC" w14:textId="77777777" w:rsidR="00CD6684" w:rsidRDefault="008C4BE5" w:rsidP="00CD6684">
      <w:pPr>
        <w:pStyle w:val="Zkladntext2"/>
        <w:spacing w:before="0"/>
        <w:rPr>
          <w:sz w:val="20"/>
        </w:rPr>
      </w:pPr>
      <w:r>
        <w:rPr>
          <w:noProof/>
          <w:snapToGrid/>
          <w:sz w:val="20"/>
        </w:rPr>
        <w:lastRenderedPageBreak/>
        <w:pict w14:anchorId="5C00ABF7">
          <v:shape id="_x0000_i1037" type="#_x0000_t75" alt="Obsah obrázku skica, diagram, kresba, Perokresba&#10;&#10;Popis byl vytvořen automaticky" style="width:365.25pt;height:145.5pt;visibility:visible;mso-wrap-style:square">
            <v:imagedata r:id="rId14" o:title="Obsah obrázku skica, diagram, kresba, Perokresba&#10;&#10;Popis byl vytvořen automaticky"/>
          </v:shape>
        </w:pict>
      </w:r>
    </w:p>
    <w:p w14:paraId="7508E0AF" w14:textId="77777777" w:rsidR="00CD6684" w:rsidRDefault="008C4BE5" w:rsidP="00CD6684">
      <w:pPr>
        <w:pStyle w:val="Zkladntext2"/>
        <w:spacing w:before="0"/>
        <w:rPr>
          <w:noProof/>
        </w:rPr>
      </w:pPr>
      <w:r>
        <w:rPr>
          <w:noProof/>
          <w:snapToGrid/>
          <w:sz w:val="20"/>
        </w:rPr>
        <w:pict w14:anchorId="20D20078">
          <v:shape id="_x0000_i1038" type="#_x0000_t75" style="width:453pt;height:15.75pt;visibility:visible;mso-wrap-style:square">
            <v:imagedata r:id="rId15" o:title=""/>
          </v:shape>
        </w:pict>
      </w:r>
      <w:r>
        <w:rPr>
          <w:noProof/>
          <w:snapToGrid/>
          <w:sz w:val="20"/>
        </w:rPr>
        <w:pict w14:anchorId="3368B7FD">
          <v:shape id="_x0000_i1039" type="#_x0000_t75" style="width:453.75pt;height:11.25pt;visibility:visible;mso-wrap-style:square">
            <v:imagedata r:id="rId20" o:title=""/>
          </v:shape>
        </w:pict>
      </w:r>
    </w:p>
    <w:p w14:paraId="70A08D09" w14:textId="77777777" w:rsidR="00CD6684" w:rsidRDefault="008C4BE5" w:rsidP="00CD6684">
      <w:pPr>
        <w:pStyle w:val="Zkladntext2"/>
        <w:spacing w:before="0"/>
        <w:rPr>
          <w:snapToGrid/>
        </w:rPr>
      </w:pPr>
      <w:r>
        <w:rPr>
          <w:noProof/>
        </w:rPr>
        <w:pict w14:anchorId="0F3402BA">
          <v:shape id="Obrázek 8" o:spid="_x0000_s1031" type="#_x0000_t75" alt="Obsah obrázku diagram, řada/pruh, Vykreslený graf, text&#10;&#10;Popis byl vytvořen automaticky" style="position:absolute;left:0;text-align:left;margin-left:0;margin-top:2.25pt;width:146.15pt;height:186.2pt;z-index:251658240;visibility:visible;mso-wrap-style:square;mso-position-horizontal-relative:text;mso-position-vertical-relative:text">
            <v:imagedata r:id="rId21" o:title="pruh, Vykreslený graf, text&#10;&#10;Popis byl vytvořen automaticky"/>
            <w10:wrap type="square" side="right"/>
          </v:shape>
        </w:pict>
      </w:r>
    </w:p>
    <w:p w14:paraId="5A4F8F06" w14:textId="77777777" w:rsidR="00CD6684" w:rsidRPr="004828FC" w:rsidRDefault="00CD6684" w:rsidP="00CD6684"/>
    <w:p w14:paraId="392EC3A7" w14:textId="77777777" w:rsidR="00CD6684" w:rsidRPr="004828FC" w:rsidRDefault="00CD6684" w:rsidP="00CD6684"/>
    <w:p w14:paraId="5214BBC7" w14:textId="77777777" w:rsidR="00CD6684" w:rsidRPr="004828FC" w:rsidRDefault="00CD6684" w:rsidP="00CD6684"/>
    <w:p w14:paraId="0074A088" w14:textId="77777777" w:rsidR="00CD6684" w:rsidRPr="004828FC" w:rsidRDefault="00CD6684" w:rsidP="00CD6684"/>
    <w:p w14:paraId="153F2FB7" w14:textId="77777777" w:rsidR="00CD6684" w:rsidRPr="004828FC" w:rsidRDefault="00CD6684" w:rsidP="00CD6684"/>
    <w:p w14:paraId="34163CB3" w14:textId="77777777" w:rsidR="00CD6684" w:rsidRPr="004828FC" w:rsidRDefault="00CD6684" w:rsidP="00CD6684"/>
    <w:p w14:paraId="54236D5D" w14:textId="77777777" w:rsidR="00CD6684" w:rsidRPr="004828FC" w:rsidRDefault="00CD6684" w:rsidP="00CD6684"/>
    <w:p w14:paraId="6E27722B" w14:textId="77777777" w:rsidR="00CD6684" w:rsidRPr="004828FC" w:rsidRDefault="00CD6684" w:rsidP="00CD6684"/>
    <w:p w14:paraId="7A53DAFF" w14:textId="77777777" w:rsidR="00CD6684" w:rsidRPr="004828FC" w:rsidRDefault="00CD6684" w:rsidP="00CD6684"/>
    <w:p w14:paraId="7E0560BE" w14:textId="77777777" w:rsidR="00CD6684" w:rsidRPr="004828FC" w:rsidRDefault="00CD6684" w:rsidP="00CD6684"/>
    <w:p w14:paraId="2F5D5FD2" w14:textId="77777777" w:rsidR="00CD6684" w:rsidRPr="004828FC" w:rsidRDefault="00CD6684" w:rsidP="00CD6684"/>
    <w:p w14:paraId="2C31CC70" w14:textId="77777777" w:rsidR="00CD6684" w:rsidRPr="004828FC" w:rsidRDefault="00CD6684" w:rsidP="00CD6684"/>
    <w:p w14:paraId="0D7CB3AA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04054579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p w14:paraId="44446719" w14:textId="77777777" w:rsidR="00CD6684" w:rsidRDefault="00CD6684" w:rsidP="00CD6684">
      <w:pPr>
        <w:pStyle w:val="Zkladntext2"/>
        <w:spacing w:before="0"/>
        <w:jc w:val="left"/>
        <w:rPr>
          <w:b/>
          <w:bCs/>
          <w:sz w:val="24"/>
          <w:szCs w:val="24"/>
        </w:rPr>
      </w:pPr>
    </w:p>
    <w:sectPr w:rsidR="00CD6684">
      <w:headerReference w:type="default" r:id="rId22"/>
      <w:footerReference w:type="even" r:id="rId23"/>
      <w:footerReference w:type="default" r:id="rId2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3A9CA" w14:textId="77777777" w:rsidR="00FD36BB" w:rsidRDefault="00FD36BB">
      <w:r>
        <w:separator/>
      </w:r>
    </w:p>
  </w:endnote>
  <w:endnote w:type="continuationSeparator" w:id="0">
    <w:p w14:paraId="69031BB0" w14:textId="77777777" w:rsidR="00FD36BB" w:rsidRDefault="00FD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9B1B" w14:textId="77777777" w:rsidR="00187DB3" w:rsidRDefault="00187DB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FE838C5" w14:textId="77777777" w:rsidR="00187DB3" w:rsidRDefault="00187D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3133" w14:textId="77777777" w:rsidR="00187DB3" w:rsidRDefault="00187DB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36A7">
      <w:rPr>
        <w:rStyle w:val="slostrnky"/>
        <w:noProof/>
      </w:rPr>
      <w:t>13</w:t>
    </w:r>
    <w:r>
      <w:rPr>
        <w:rStyle w:val="slostrnky"/>
      </w:rPr>
      <w:fldChar w:fldCharType="end"/>
    </w:r>
  </w:p>
  <w:p w14:paraId="110F2DFF" w14:textId="77777777" w:rsidR="00187DB3" w:rsidRDefault="00187D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5079" w14:textId="77777777" w:rsidR="00FD36BB" w:rsidRDefault="00FD36BB">
      <w:r>
        <w:separator/>
      </w:r>
    </w:p>
  </w:footnote>
  <w:footnote w:type="continuationSeparator" w:id="0">
    <w:p w14:paraId="7782FF3B" w14:textId="77777777" w:rsidR="00FD36BB" w:rsidRDefault="00FD3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7534" w14:textId="77777777" w:rsidR="00187DB3" w:rsidRDefault="00187DB3">
    <w:pPr>
      <w:pStyle w:val="Zhlav"/>
    </w:pPr>
  </w:p>
  <w:p w14:paraId="275228E1" w14:textId="77777777" w:rsidR="00187DB3" w:rsidRDefault="00187D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6F16"/>
    <w:multiLevelType w:val="hybridMultilevel"/>
    <w:tmpl w:val="CA78F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E460D"/>
    <w:multiLevelType w:val="hybridMultilevel"/>
    <w:tmpl w:val="FCE0CB06"/>
    <w:lvl w:ilvl="0" w:tplc="20AAA4F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0FE33456"/>
    <w:multiLevelType w:val="hybridMultilevel"/>
    <w:tmpl w:val="EE96A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9685C"/>
    <w:multiLevelType w:val="hybridMultilevel"/>
    <w:tmpl w:val="B54CCC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A8F"/>
    <w:multiLevelType w:val="hybridMultilevel"/>
    <w:tmpl w:val="941EC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0753D"/>
    <w:multiLevelType w:val="hybridMultilevel"/>
    <w:tmpl w:val="DA50AD3E"/>
    <w:lvl w:ilvl="0" w:tplc="040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349E418E"/>
    <w:multiLevelType w:val="singleLevel"/>
    <w:tmpl w:val="713C8D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</w:lvl>
  </w:abstractNum>
  <w:abstractNum w:abstractNumId="7" w15:restartNumberingAfterBreak="0">
    <w:nsid w:val="37795487"/>
    <w:multiLevelType w:val="hybridMultilevel"/>
    <w:tmpl w:val="29D8C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A2ED3"/>
    <w:multiLevelType w:val="hybridMultilevel"/>
    <w:tmpl w:val="222E9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D62DA"/>
    <w:multiLevelType w:val="singleLevel"/>
    <w:tmpl w:val="66987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7C64778"/>
    <w:multiLevelType w:val="hybridMultilevel"/>
    <w:tmpl w:val="246A52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F510D"/>
    <w:multiLevelType w:val="multilevel"/>
    <w:tmpl w:val="FFB2DCB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4E15694"/>
    <w:multiLevelType w:val="hybridMultilevel"/>
    <w:tmpl w:val="5F2A6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401F9"/>
    <w:multiLevelType w:val="singleLevel"/>
    <w:tmpl w:val="DECA991C"/>
    <w:lvl w:ilvl="0">
      <w:start w:val="2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1375FC"/>
    <w:multiLevelType w:val="hybridMultilevel"/>
    <w:tmpl w:val="3E28D97C"/>
    <w:lvl w:ilvl="0" w:tplc="F3DA8AB8">
      <w:numFmt w:val="bullet"/>
      <w:lvlText w:val="-"/>
      <w:lvlJc w:val="left"/>
      <w:pPr>
        <w:ind w:left="45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90606034">
    <w:abstractNumId w:val="11"/>
  </w:num>
  <w:num w:numId="2" w16cid:durableId="513493627">
    <w:abstractNumId w:val="13"/>
  </w:num>
  <w:num w:numId="3" w16cid:durableId="208688475">
    <w:abstractNumId w:val="4"/>
  </w:num>
  <w:num w:numId="4" w16cid:durableId="1154177004">
    <w:abstractNumId w:val="3"/>
  </w:num>
  <w:num w:numId="5" w16cid:durableId="815025605">
    <w:abstractNumId w:val="10"/>
  </w:num>
  <w:num w:numId="6" w16cid:durableId="1223639970">
    <w:abstractNumId w:val="9"/>
  </w:num>
  <w:num w:numId="7" w16cid:durableId="1667591086">
    <w:abstractNumId w:val="2"/>
  </w:num>
  <w:num w:numId="8" w16cid:durableId="955523179">
    <w:abstractNumId w:val="14"/>
  </w:num>
  <w:num w:numId="9" w16cid:durableId="1904219044">
    <w:abstractNumId w:val="12"/>
  </w:num>
  <w:num w:numId="10" w16cid:durableId="733546374">
    <w:abstractNumId w:val="8"/>
  </w:num>
  <w:num w:numId="11" w16cid:durableId="1449659574">
    <w:abstractNumId w:val="1"/>
  </w:num>
  <w:num w:numId="12" w16cid:durableId="1406994869">
    <w:abstractNumId w:val="0"/>
  </w:num>
  <w:num w:numId="13" w16cid:durableId="298413389">
    <w:abstractNumId w:val="7"/>
  </w:num>
  <w:num w:numId="14" w16cid:durableId="1733037283">
    <w:abstractNumId w:val="5"/>
  </w:num>
  <w:num w:numId="15" w16cid:durableId="189728968">
    <w:abstractNumId w:val="6"/>
    <w:lvlOverride w:ilvl="0">
      <w:startOverride w:val="1"/>
    </w:lvlOverride>
  </w:num>
  <w:num w:numId="16" w16cid:durableId="3833332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48CA"/>
    <w:rsid w:val="00000E4B"/>
    <w:rsid w:val="0000498F"/>
    <w:rsid w:val="00005446"/>
    <w:rsid w:val="00010B0A"/>
    <w:rsid w:val="00022135"/>
    <w:rsid w:val="0002265E"/>
    <w:rsid w:val="00026757"/>
    <w:rsid w:val="0004186C"/>
    <w:rsid w:val="00041B61"/>
    <w:rsid w:val="0004622B"/>
    <w:rsid w:val="00047BB7"/>
    <w:rsid w:val="00055137"/>
    <w:rsid w:val="000563F7"/>
    <w:rsid w:val="0006255D"/>
    <w:rsid w:val="00065ED9"/>
    <w:rsid w:val="00073ACD"/>
    <w:rsid w:val="00074E15"/>
    <w:rsid w:val="0007572F"/>
    <w:rsid w:val="00077E97"/>
    <w:rsid w:val="00081810"/>
    <w:rsid w:val="000819F4"/>
    <w:rsid w:val="00081EC9"/>
    <w:rsid w:val="000820D4"/>
    <w:rsid w:val="00082398"/>
    <w:rsid w:val="00084D87"/>
    <w:rsid w:val="00086834"/>
    <w:rsid w:val="00092E08"/>
    <w:rsid w:val="00095EDE"/>
    <w:rsid w:val="000A34F0"/>
    <w:rsid w:val="000A719F"/>
    <w:rsid w:val="000B419A"/>
    <w:rsid w:val="000C4E51"/>
    <w:rsid w:val="000C6ECE"/>
    <w:rsid w:val="000D1006"/>
    <w:rsid w:val="000D3505"/>
    <w:rsid w:val="000D41C7"/>
    <w:rsid w:val="000D4D2F"/>
    <w:rsid w:val="000D5E33"/>
    <w:rsid w:val="000D6D8C"/>
    <w:rsid w:val="000D72E4"/>
    <w:rsid w:val="000E46F2"/>
    <w:rsid w:val="000E4BC5"/>
    <w:rsid w:val="000E54C8"/>
    <w:rsid w:val="000F3654"/>
    <w:rsid w:val="0010170E"/>
    <w:rsid w:val="00103B06"/>
    <w:rsid w:val="001110C8"/>
    <w:rsid w:val="0011154E"/>
    <w:rsid w:val="001158A5"/>
    <w:rsid w:val="00115E94"/>
    <w:rsid w:val="00122F7E"/>
    <w:rsid w:val="001232C8"/>
    <w:rsid w:val="0012423A"/>
    <w:rsid w:val="001261E3"/>
    <w:rsid w:val="00132543"/>
    <w:rsid w:val="00132EFD"/>
    <w:rsid w:val="00152052"/>
    <w:rsid w:val="00156830"/>
    <w:rsid w:val="00166A95"/>
    <w:rsid w:val="00171325"/>
    <w:rsid w:val="0017337D"/>
    <w:rsid w:val="001810FF"/>
    <w:rsid w:val="00181346"/>
    <w:rsid w:val="0018429F"/>
    <w:rsid w:val="00187DB3"/>
    <w:rsid w:val="00195355"/>
    <w:rsid w:val="001958C9"/>
    <w:rsid w:val="001A0422"/>
    <w:rsid w:val="001A5208"/>
    <w:rsid w:val="001A56E2"/>
    <w:rsid w:val="001B3492"/>
    <w:rsid w:val="001B52F4"/>
    <w:rsid w:val="001C01D7"/>
    <w:rsid w:val="001C0F4A"/>
    <w:rsid w:val="001C10F6"/>
    <w:rsid w:val="001C133E"/>
    <w:rsid w:val="001C3541"/>
    <w:rsid w:val="001C37E6"/>
    <w:rsid w:val="001C6F89"/>
    <w:rsid w:val="001C7001"/>
    <w:rsid w:val="001C7831"/>
    <w:rsid w:val="001D7087"/>
    <w:rsid w:val="001E4742"/>
    <w:rsid w:val="001E5B7E"/>
    <w:rsid w:val="001F0AA1"/>
    <w:rsid w:val="001F4A30"/>
    <w:rsid w:val="00204BA8"/>
    <w:rsid w:val="00204E29"/>
    <w:rsid w:val="00205ECB"/>
    <w:rsid w:val="0021278D"/>
    <w:rsid w:val="00213FFD"/>
    <w:rsid w:val="0021465C"/>
    <w:rsid w:val="0021712D"/>
    <w:rsid w:val="00217A21"/>
    <w:rsid w:val="00244735"/>
    <w:rsid w:val="00253C3A"/>
    <w:rsid w:val="00257EE8"/>
    <w:rsid w:val="00261125"/>
    <w:rsid w:val="00261C72"/>
    <w:rsid w:val="002626ED"/>
    <w:rsid w:val="00264484"/>
    <w:rsid w:val="00265AD7"/>
    <w:rsid w:val="00273253"/>
    <w:rsid w:val="0027632E"/>
    <w:rsid w:val="00283138"/>
    <w:rsid w:val="0029476E"/>
    <w:rsid w:val="00295372"/>
    <w:rsid w:val="00295830"/>
    <w:rsid w:val="002A199F"/>
    <w:rsid w:val="002A2A7E"/>
    <w:rsid w:val="002A4741"/>
    <w:rsid w:val="002A6A08"/>
    <w:rsid w:val="002B153A"/>
    <w:rsid w:val="002B7880"/>
    <w:rsid w:val="002C1F72"/>
    <w:rsid w:val="002D168B"/>
    <w:rsid w:val="002D2D42"/>
    <w:rsid w:val="002D408C"/>
    <w:rsid w:val="002E0AD8"/>
    <w:rsid w:val="002E0D67"/>
    <w:rsid w:val="002F1F00"/>
    <w:rsid w:val="002F353F"/>
    <w:rsid w:val="002F5BD3"/>
    <w:rsid w:val="00301073"/>
    <w:rsid w:val="0030284A"/>
    <w:rsid w:val="00313D11"/>
    <w:rsid w:val="003268DB"/>
    <w:rsid w:val="0032739C"/>
    <w:rsid w:val="00327D7B"/>
    <w:rsid w:val="0033084D"/>
    <w:rsid w:val="0033752A"/>
    <w:rsid w:val="003457AC"/>
    <w:rsid w:val="0035706C"/>
    <w:rsid w:val="003647C9"/>
    <w:rsid w:val="00364BD8"/>
    <w:rsid w:val="0037334E"/>
    <w:rsid w:val="003771FB"/>
    <w:rsid w:val="00387652"/>
    <w:rsid w:val="003876DF"/>
    <w:rsid w:val="00394079"/>
    <w:rsid w:val="00395C3C"/>
    <w:rsid w:val="003960BD"/>
    <w:rsid w:val="003A240D"/>
    <w:rsid w:val="003A2C7A"/>
    <w:rsid w:val="003A7DD2"/>
    <w:rsid w:val="003B12D2"/>
    <w:rsid w:val="003B2ABD"/>
    <w:rsid w:val="003B7ECA"/>
    <w:rsid w:val="003C3ABC"/>
    <w:rsid w:val="003D24FB"/>
    <w:rsid w:val="003D501A"/>
    <w:rsid w:val="003E1169"/>
    <w:rsid w:val="003F0F8D"/>
    <w:rsid w:val="003F7534"/>
    <w:rsid w:val="00402619"/>
    <w:rsid w:val="00404263"/>
    <w:rsid w:val="0040450A"/>
    <w:rsid w:val="00406847"/>
    <w:rsid w:val="00407069"/>
    <w:rsid w:val="00412F66"/>
    <w:rsid w:val="00413AFE"/>
    <w:rsid w:val="004151C4"/>
    <w:rsid w:val="004250C4"/>
    <w:rsid w:val="0042669B"/>
    <w:rsid w:val="00427D93"/>
    <w:rsid w:val="004309CE"/>
    <w:rsid w:val="00432085"/>
    <w:rsid w:val="00432E2A"/>
    <w:rsid w:val="00434139"/>
    <w:rsid w:val="0044008C"/>
    <w:rsid w:val="00441B61"/>
    <w:rsid w:val="00444768"/>
    <w:rsid w:val="0045118D"/>
    <w:rsid w:val="00451A58"/>
    <w:rsid w:val="00452544"/>
    <w:rsid w:val="00453925"/>
    <w:rsid w:val="0045653A"/>
    <w:rsid w:val="00457F06"/>
    <w:rsid w:val="00463E34"/>
    <w:rsid w:val="00464A3B"/>
    <w:rsid w:val="00474669"/>
    <w:rsid w:val="004948B7"/>
    <w:rsid w:val="004A4B8F"/>
    <w:rsid w:val="004B14DF"/>
    <w:rsid w:val="004B2E76"/>
    <w:rsid w:val="004B2EF6"/>
    <w:rsid w:val="004B36DA"/>
    <w:rsid w:val="004B4162"/>
    <w:rsid w:val="004C2740"/>
    <w:rsid w:val="004C2D63"/>
    <w:rsid w:val="004C3378"/>
    <w:rsid w:val="004C434A"/>
    <w:rsid w:val="004D287D"/>
    <w:rsid w:val="004E2E53"/>
    <w:rsid w:val="004E3E68"/>
    <w:rsid w:val="004F002D"/>
    <w:rsid w:val="004F16F3"/>
    <w:rsid w:val="004F1AA2"/>
    <w:rsid w:val="00501C90"/>
    <w:rsid w:val="0050299C"/>
    <w:rsid w:val="00505A05"/>
    <w:rsid w:val="00517C31"/>
    <w:rsid w:val="0052127F"/>
    <w:rsid w:val="00526AAA"/>
    <w:rsid w:val="00532367"/>
    <w:rsid w:val="005376E7"/>
    <w:rsid w:val="00537F76"/>
    <w:rsid w:val="0054305A"/>
    <w:rsid w:val="00553227"/>
    <w:rsid w:val="00555DF2"/>
    <w:rsid w:val="005579DE"/>
    <w:rsid w:val="0056311C"/>
    <w:rsid w:val="00566C9F"/>
    <w:rsid w:val="005701E0"/>
    <w:rsid w:val="0057225A"/>
    <w:rsid w:val="00576D8A"/>
    <w:rsid w:val="00577DFF"/>
    <w:rsid w:val="00580AD7"/>
    <w:rsid w:val="0058163D"/>
    <w:rsid w:val="00592B9D"/>
    <w:rsid w:val="00592C8E"/>
    <w:rsid w:val="005A0DE4"/>
    <w:rsid w:val="005A6BB7"/>
    <w:rsid w:val="005A756B"/>
    <w:rsid w:val="005B4C24"/>
    <w:rsid w:val="005B4F42"/>
    <w:rsid w:val="005B58D2"/>
    <w:rsid w:val="005B686C"/>
    <w:rsid w:val="005C6794"/>
    <w:rsid w:val="005D104D"/>
    <w:rsid w:val="005D571E"/>
    <w:rsid w:val="005D7E55"/>
    <w:rsid w:val="005E3645"/>
    <w:rsid w:val="005F3069"/>
    <w:rsid w:val="005F56BD"/>
    <w:rsid w:val="0060144A"/>
    <w:rsid w:val="006022D9"/>
    <w:rsid w:val="00603157"/>
    <w:rsid w:val="00603CA5"/>
    <w:rsid w:val="00603DEA"/>
    <w:rsid w:val="0061678D"/>
    <w:rsid w:val="00620124"/>
    <w:rsid w:val="00625ACF"/>
    <w:rsid w:val="0063508B"/>
    <w:rsid w:val="00636E5A"/>
    <w:rsid w:val="006404E9"/>
    <w:rsid w:val="00640FA8"/>
    <w:rsid w:val="006476C8"/>
    <w:rsid w:val="006508C5"/>
    <w:rsid w:val="00652D11"/>
    <w:rsid w:val="006547F9"/>
    <w:rsid w:val="00655D70"/>
    <w:rsid w:val="006565C7"/>
    <w:rsid w:val="006576B8"/>
    <w:rsid w:val="0066091E"/>
    <w:rsid w:val="00663338"/>
    <w:rsid w:val="0067032C"/>
    <w:rsid w:val="00673861"/>
    <w:rsid w:val="006749CD"/>
    <w:rsid w:val="0067599E"/>
    <w:rsid w:val="006774E7"/>
    <w:rsid w:val="00677C37"/>
    <w:rsid w:val="00682F0D"/>
    <w:rsid w:val="00683C1B"/>
    <w:rsid w:val="006841CC"/>
    <w:rsid w:val="00684C28"/>
    <w:rsid w:val="00687156"/>
    <w:rsid w:val="006A09D6"/>
    <w:rsid w:val="006A3872"/>
    <w:rsid w:val="006A48CA"/>
    <w:rsid w:val="006B1B49"/>
    <w:rsid w:val="006C0129"/>
    <w:rsid w:val="006C02F8"/>
    <w:rsid w:val="006C0C43"/>
    <w:rsid w:val="006C1155"/>
    <w:rsid w:val="006C2682"/>
    <w:rsid w:val="006C4B33"/>
    <w:rsid w:val="006C658F"/>
    <w:rsid w:val="006D0B5A"/>
    <w:rsid w:val="006D6BFD"/>
    <w:rsid w:val="006E7ADD"/>
    <w:rsid w:val="006F2D94"/>
    <w:rsid w:val="006F6D16"/>
    <w:rsid w:val="006F6F42"/>
    <w:rsid w:val="00710457"/>
    <w:rsid w:val="007169E0"/>
    <w:rsid w:val="007202AB"/>
    <w:rsid w:val="00723C09"/>
    <w:rsid w:val="00723CFF"/>
    <w:rsid w:val="00730122"/>
    <w:rsid w:val="00733917"/>
    <w:rsid w:val="007359BB"/>
    <w:rsid w:val="00737DF6"/>
    <w:rsid w:val="007426E2"/>
    <w:rsid w:val="007428E3"/>
    <w:rsid w:val="00743196"/>
    <w:rsid w:val="00743C83"/>
    <w:rsid w:val="00745A2C"/>
    <w:rsid w:val="00746159"/>
    <w:rsid w:val="007464F6"/>
    <w:rsid w:val="00747327"/>
    <w:rsid w:val="0075568C"/>
    <w:rsid w:val="00755F6E"/>
    <w:rsid w:val="00760093"/>
    <w:rsid w:val="007600CD"/>
    <w:rsid w:val="00760796"/>
    <w:rsid w:val="00763618"/>
    <w:rsid w:val="007637D0"/>
    <w:rsid w:val="00766985"/>
    <w:rsid w:val="00771B20"/>
    <w:rsid w:val="0077648F"/>
    <w:rsid w:val="0078058D"/>
    <w:rsid w:val="00782328"/>
    <w:rsid w:val="007936A7"/>
    <w:rsid w:val="007A1F41"/>
    <w:rsid w:val="007A394B"/>
    <w:rsid w:val="007A4D55"/>
    <w:rsid w:val="007A5551"/>
    <w:rsid w:val="007A7318"/>
    <w:rsid w:val="007B0D3B"/>
    <w:rsid w:val="007B19EB"/>
    <w:rsid w:val="007B393D"/>
    <w:rsid w:val="007D1484"/>
    <w:rsid w:val="007D6282"/>
    <w:rsid w:val="007D7FA3"/>
    <w:rsid w:val="007E3176"/>
    <w:rsid w:val="007E4181"/>
    <w:rsid w:val="007F3279"/>
    <w:rsid w:val="007F41AD"/>
    <w:rsid w:val="00800C4C"/>
    <w:rsid w:val="00803671"/>
    <w:rsid w:val="008038DC"/>
    <w:rsid w:val="0080650F"/>
    <w:rsid w:val="00807736"/>
    <w:rsid w:val="00815C5B"/>
    <w:rsid w:val="008166BA"/>
    <w:rsid w:val="00822F3E"/>
    <w:rsid w:val="008238BB"/>
    <w:rsid w:val="00823D3B"/>
    <w:rsid w:val="008273EC"/>
    <w:rsid w:val="00830929"/>
    <w:rsid w:val="00831448"/>
    <w:rsid w:val="00832591"/>
    <w:rsid w:val="00833F3A"/>
    <w:rsid w:val="00836868"/>
    <w:rsid w:val="00836D94"/>
    <w:rsid w:val="00844B6D"/>
    <w:rsid w:val="0084765B"/>
    <w:rsid w:val="008523D2"/>
    <w:rsid w:val="00853E05"/>
    <w:rsid w:val="00853E34"/>
    <w:rsid w:val="008542A1"/>
    <w:rsid w:val="00856A1F"/>
    <w:rsid w:val="00865F30"/>
    <w:rsid w:val="0087081E"/>
    <w:rsid w:val="00870F65"/>
    <w:rsid w:val="00883043"/>
    <w:rsid w:val="008832FA"/>
    <w:rsid w:val="00886BF8"/>
    <w:rsid w:val="00896D52"/>
    <w:rsid w:val="008A2AB1"/>
    <w:rsid w:val="008B6009"/>
    <w:rsid w:val="008C1421"/>
    <w:rsid w:val="008C1C4E"/>
    <w:rsid w:val="008C4BE5"/>
    <w:rsid w:val="008D2B29"/>
    <w:rsid w:val="008D7570"/>
    <w:rsid w:val="008E745D"/>
    <w:rsid w:val="008F14C2"/>
    <w:rsid w:val="008F1AE8"/>
    <w:rsid w:val="008F281A"/>
    <w:rsid w:val="008F5AF9"/>
    <w:rsid w:val="008F72BD"/>
    <w:rsid w:val="00905B83"/>
    <w:rsid w:val="00912DAF"/>
    <w:rsid w:val="0092490C"/>
    <w:rsid w:val="00926A46"/>
    <w:rsid w:val="00934A34"/>
    <w:rsid w:val="00941784"/>
    <w:rsid w:val="009444E6"/>
    <w:rsid w:val="009452AD"/>
    <w:rsid w:val="0095023C"/>
    <w:rsid w:val="0095690F"/>
    <w:rsid w:val="00956AE7"/>
    <w:rsid w:val="00956E27"/>
    <w:rsid w:val="0096284C"/>
    <w:rsid w:val="009642DE"/>
    <w:rsid w:val="00966C5E"/>
    <w:rsid w:val="009711EF"/>
    <w:rsid w:val="009759CA"/>
    <w:rsid w:val="00981284"/>
    <w:rsid w:val="00987B52"/>
    <w:rsid w:val="00992F2D"/>
    <w:rsid w:val="00993213"/>
    <w:rsid w:val="00994653"/>
    <w:rsid w:val="00994CE6"/>
    <w:rsid w:val="00994F4E"/>
    <w:rsid w:val="00996A51"/>
    <w:rsid w:val="00996CEA"/>
    <w:rsid w:val="009A1191"/>
    <w:rsid w:val="009A3C36"/>
    <w:rsid w:val="009A73FC"/>
    <w:rsid w:val="009B43DD"/>
    <w:rsid w:val="009B4581"/>
    <w:rsid w:val="009B67E8"/>
    <w:rsid w:val="009B6E25"/>
    <w:rsid w:val="009B7B22"/>
    <w:rsid w:val="009C047E"/>
    <w:rsid w:val="009C0951"/>
    <w:rsid w:val="009C19C7"/>
    <w:rsid w:val="009C22BF"/>
    <w:rsid w:val="009C2F08"/>
    <w:rsid w:val="009C6217"/>
    <w:rsid w:val="009D32E1"/>
    <w:rsid w:val="009E1DEE"/>
    <w:rsid w:val="009E4145"/>
    <w:rsid w:val="009E4DE5"/>
    <w:rsid w:val="009F41AC"/>
    <w:rsid w:val="009F7EAF"/>
    <w:rsid w:val="00A0229E"/>
    <w:rsid w:val="00A029FC"/>
    <w:rsid w:val="00A04128"/>
    <w:rsid w:val="00A06CCE"/>
    <w:rsid w:val="00A07F7F"/>
    <w:rsid w:val="00A12207"/>
    <w:rsid w:val="00A144F3"/>
    <w:rsid w:val="00A14586"/>
    <w:rsid w:val="00A16DBC"/>
    <w:rsid w:val="00A24B48"/>
    <w:rsid w:val="00A260B7"/>
    <w:rsid w:val="00A32BC3"/>
    <w:rsid w:val="00A40B62"/>
    <w:rsid w:val="00A41395"/>
    <w:rsid w:val="00A417A6"/>
    <w:rsid w:val="00A52C6D"/>
    <w:rsid w:val="00A61FDC"/>
    <w:rsid w:val="00A66FB9"/>
    <w:rsid w:val="00A72E8E"/>
    <w:rsid w:val="00A73534"/>
    <w:rsid w:val="00A775D6"/>
    <w:rsid w:val="00A824D7"/>
    <w:rsid w:val="00A84C05"/>
    <w:rsid w:val="00A85386"/>
    <w:rsid w:val="00A85C33"/>
    <w:rsid w:val="00A8716B"/>
    <w:rsid w:val="00A932A7"/>
    <w:rsid w:val="00A9557E"/>
    <w:rsid w:val="00AA10D1"/>
    <w:rsid w:val="00AB3D7A"/>
    <w:rsid w:val="00AB3DC1"/>
    <w:rsid w:val="00AB6134"/>
    <w:rsid w:val="00AB720F"/>
    <w:rsid w:val="00AC0912"/>
    <w:rsid w:val="00AC236B"/>
    <w:rsid w:val="00AC591B"/>
    <w:rsid w:val="00AC64AF"/>
    <w:rsid w:val="00AC64E5"/>
    <w:rsid w:val="00AC6FD6"/>
    <w:rsid w:val="00AD00AC"/>
    <w:rsid w:val="00AD13FC"/>
    <w:rsid w:val="00AD4231"/>
    <w:rsid w:val="00AD7693"/>
    <w:rsid w:val="00AE3BAC"/>
    <w:rsid w:val="00AE5821"/>
    <w:rsid w:val="00AE7994"/>
    <w:rsid w:val="00AE7FD6"/>
    <w:rsid w:val="00AF3CFF"/>
    <w:rsid w:val="00AF7C29"/>
    <w:rsid w:val="00B01671"/>
    <w:rsid w:val="00B10F88"/>
    <w:rsid w:val="00B22DA1"/>
    <w:rsid w:val="00B271AA"/>
    <w:rsid w:val="00B2793C"/>
    <w:rsid w:val="00B31869"/>
    <w:rsid w:val="00B4563B"/>
    <w:rsid w:val="00B6114C"/>
    <w:rsid w:val="00B67FEE"/>
    <w:rsid w:val="00B745AE"/>
    <w:rsid w:val="00B815FB"/>
    <w:rsid w:val="00B81CA6"/>
    <w:rsid w:val="00B913CB"/>
    <w:rsid w:val="00B91ACA"/>
    <w:rsid w:val="00B91FB4"/>
    <w:rsid w:val="00BB33C0"/>
    <w:rsid w:val="00BB4068"/>
    <w:rsid w:val="00BB517E"/>
    <w:rsid w:val="00BB5F4C"/>
    <w:rsid w:val="00BC08CD"/>
    <w:rsid w:val="00BC24C8"/>
    <w:rsid w:val="00BD1954"/>
    <w:rsid w:val="00BD1DB0"/>
    <w:rsid w:val="00BD469C"/>
    <w:rsid w:val="00BD6AAD"/>
    <w:rsid w:val="00BE3A48"/>
    <w:rsid w:val="00BE4900"/>
    <w:rsid w:val="00BE541D"/>
    <w:rsid w:val="00BE7BC4"/>
    <w:rsid w:val="00BF0C96"/>
    <w:rsid w:val="00BF1F35"/>
    <w:rsid w:val="00BF511F"/>
    <w:rsid w:val="00C01A16"/>
    <w:rsid w:val="00C01F86"/>
    <w:rsid w:val="00C04FB3"/>
    <w:rsid w:val="00C05B85"/>
    <w:rsid w:val="00C06602"/>
    <w:rsid w:val="00C07632"/>
    <w:rsid w:val="00C15827"/>
    <w:rsid w:val="00C251A7"/>
    <w:rsid w:val="00C26F23"/>
    <w:rsid w:val="00C27268"/>
    <w:rsid w:val="00C30587"/>
    <w:rsid w:val="00C3196D"/>
    <w:rsid w:val="00C323B1"/>
    <w:rsid w:val="00C33BDF"/>
    <w:rsid w:val="00C34C0E"/>
    <w:rsid w:val="00C35415"/>
    <w:rsid w:val="00C4219A"/>
    <w:rsid w:val="00C4368B"/>
    <w:rsid w:val="00C4786C"/>
    <w:rsid w:val="00C53692"/>
    <w:rsid w:val="00C54E2D"/>
    <w:rsid w:val="00C56F6E"/>
    <w:rsid w:val="00C6563F"/>
    <w:rsid w:val="00C66369"/>
    <w:rsid w:val="00C669E5"/>
    <w:rsid w:val="00C74253"/>
    <w:rsid w:val="00C75ACE"/>
    <w:rsid w:val="00C77A21"/>
    <w:rsid w:val="00C82308"/>
    <w:rsid w:val="00C84748"/>
    <w:rsid w:val="00C90118"/>
    <w:rsid w:val="00C92101"/>
    <w:rsid w:val="00C96799"/>
    <w:rsid w:val="00C97C24"/>
    <w:rsid w:val="00CA04CA"/>
    <w:rsid w:val="00CA17B1"/>
    <w:rsid w:val="00CA21C4"/>
    <w:rsid w:val="00CA31F7"/>
    <w:rsid w:val="00CA4231"/>
    <w:rsid w:val="00CA57C7"/>
    <w:rsid w:val="00CA6CCE"/>
    <w:rsid w:val="00CA6E43"/>
    <w:rsid w:val="00CA73A6"/>
    <w:rsid w:val="00CB0339"/>
    <w:rsid w:val="00CB161F"/>
    <w:rsid w:val="00CB50C9"/>
    <w:rsid w:val="00CC01C1"/>
    <w:rsid w:val="00CC3F4D"/>
    <w:rsid w:val="00CD36A4"/>
    <w:rsid w:val="00CD4C14"/>
    <w:rsid w:val="00CD6060"/>
    <w:rsid w:val="00CD6684"/>
    <w:rsid w:val="00CE2DA1"/>
    <w:rsid w:val="00CF2099"/>
    <w:rsid w:val="00CF38A5"/>
    <w:rsid w:val="00D02715"/>
    <w:rsid w:val="00D03C17"/>
    <w:rsid w:val="00D158C2"/>
    <w:rsid w:val="00D17C36"/>
    <w:rsid w:val="00D2268B"/>
    <w:rsid w:val="00D25344"/>
    <w:rsid w:val="00D254A0"/>
    <w:rsid w:val="00D33E6F"/>
    <w:rsid w:val="00D35D8F"/>
    <w:rsid w:val="00D35E6A"/>
    <w:rsid w:val="00D36951"/>
    <w:rsid w:val="00D41754"/>
    <w:rsid w:val="00D43698"/>
    <w:rsid w:val="00D44459"/>
    <w:rsid w:val="00D50B1A"/>
    <w:rsid w:val="00D50E48"/>
    <w:rsid w:val="00D51F0E"/>
    <w:rsid w:val="00D56519"/>
    <w:rsid w:val="00D56D37"/>
    <w:rsid w:val="00D60E46"/>
    <w:rsid w:val="00D6188B"/>
    <w:rsid w:val="00D619F1"/>
    <w:rsid w:val="00D61CA2"/>
    <w:rsid w:val="00D64B12"/>
    <w:rsid w:val="00D669E6"/>
    <w:rsid w:val="00D700F6"/>
    <w:rsid w:val="00D72567"/>
    <w:rsid w:val="00D7759A"/>
    <w:rsid w:val="00D8056D"/>
    <w:rsid w:val="00D878CD"/>
    <w:rsid w:val="00D91A7A"/>
    <w:rsid w:val="00D94BCF"/>
    <w:rsid w:val="00D962D9"/>
    <w:rsid w:val="00D9744C"/>
    <w:rsid w:val="00DA2855"/>
    <w:rsid w:val="00DA3887"/>
    <w:rsid w:val="00DA6365"/>
    <w:rsid w:val="00DC03F1"/>
    <w:rsid w:val="00DC5142"/>
    <w:rsid w:val="00DC5C82"/>
    <w:rsid w:val="00DC78CD"/>
    <w:rsid w:val="00DE0629"/>
    <w:rsid w:val="00DE368F"/>
    <w:rsid w:val="00DE4229"/>
    <w:rsid w:val="00DF1429"/>
    <w:rsid w:val="00DF29B7"/>
    <w:rsid w:val="00E00058"/>
    <w:rsid w:val="00E06444"/>
    <w:rsid w:val="00E11A1C"/>
    <w:rsid w:val="00E20B14"/>
    <w:rsid w:val="00E20D7A"/>
    <w:rsid w:val="00E2205D"/>
    <w:rsid w:val="00E24381"/>
    <w:rsid w:val="00E2627E"/>
    <w:rsid w:val="00E32038"/>
    <w:rsid w:val="00E3512D"/>
    <w:rsid w:val="00E402A3"/>
    <w:rsid w:val="00E41610"/>
    <w:rsid w:val="00E42686"/>
    <w:rsid w:val="00E52EED"/>
    <w:rsid w:val="00E670E8"/>
    <w:rsid w:val="00E7426E"/>
    <w:rsid w:val="00E76020"/>
    <w:rsid w:val="00E83FD3"/>
    <w:rsid w:val="00E94CBE"/>
    <w:rsid w:val="00EB00A5"/>
    <w:rsid w:val="00EB303C"/>
    <w:rsid w:val="00EB4913"/>
    <w:rsid w:val="00EC0148"/>
    <w:rsid w:val="00EC71A1"/>
    <w:rsid w:val="00EC7A98"/>
    <w:rsid w:val="00ED1C12"/>
    <w:rsid w:val="00ED25BB"/>
    <w:rsid w:val="00ED49EE"/>
    <w:rsid w:val="00ED74A7"/>
    <w:rsid w:val="00EE0207"/>
    <w:rsid w:val="00EE2425"/>
    <w:rsid w:val="00EE287A"/>
    <w:rsid w:val="00EE489D"/>
    <w:rsid w:val="00EF4CE0"/>
    <w:rsid w:val="00EF6E76"/>
    <w:rsid w:val="00EF784E"/>
    <w:rsid w:val="00F00BFE"/>
    <w:rsid w:val="00F03AF7"/>
    <w:rsid w:val="00F049B4"/>
    <w:rsid w:val="00F073D9"/>
    <w:rsid w:val="00F14773"/>
    <w:rsid w:val="00F16447"/>
    <w:rsid w:val="00F22297"/>
    <w:rsid w:val="00F26436"/>
    <w:rsid w:val="00F37E55"/>
    <w:rsid w:val="00F40807"/>
    <w:rsid w:val="00F54AF9"/>
    <w:rsid w:val="00F55827"/>
    <w:rsid w:val="00F55D17"/>
    <w:rsid w:val="00F567C6"/>
    <w:rsid w:val="00F57A8B"/>
    <w:rsid w:val="00F63307"/>
    <w:rsid w:val="00F64ADE"/>
    <w:rsid w:val="00F669B2"/>
    <w:rsid w:val="00F701AE"/>
    <w:rsid w:val="00F753BE"/>
    <w:rsid w:val="00F75DE8"/>
    <w:rsid w:val="00F839A7"/>
    <w:rsid w:val="00F87203"/>
    <w:rsid w:val="00F87882"/>
    <w:rsid w:val="00F90D27"/>
    <w:rsid w:val="00F93B55"/>
    <w:rsid w:val="00F96993"/>
    <w:rsid w:val="00FA5CFE"/>
    <w:rsid w:val="00FA6A7E"/>
    <w:rsid w:val="00FA7CA0"/>
    <w:rsid w:val="00FB192B"/>
    <w:rsid w:val="00FB7C43"/>
    <w:rsid w:val="00FC5B83"/>
    <w:rsid w:val="00FC76AE"/>
    <w:rsid w:val="00FD32B5"/>
    <w:rsid w:val="00FD36BB"/>
    <w:rsid w:val="00FE44BC"/>
    <w:rsid w:val="00FE6607"/>
    <w:rsid w:val="00FE73FD"/>
    <w:rsid w:val="00FF2C8D"/>
    <w:rsid w:val="00FF389A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47"/>
    <o:shapelayout v:ext="edit">
      <o:idmap v:ext="edit" data="1"/>
    </o:shapelayout>
  </w:shapeDefaults>
  <w:decimalSymbol w:val=","/>
  <w:listSeparator w:val=";"/>
  <w14:docId w14:val="7999DFCA"/>
  <w15:chartTrackingRefBased/>
  <w15:docId w15:val="{A6847886-66E1-4CDE-8AAC-6B95FB46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1AE8"/>
    <w:pPr>
      <w:jc w:val="both"/>
    </w:pPr>
    <w:rPr>
      <w:sz w:val="22"/>
    </w:rPr>
  </w:style>
  <w:style w:type="paragraph" w:styleId="Nadpis1">
    <w:name w:val="heading 1"/>
    <w:basedOn w:val="Normln"/>
    <w:next w:val="Normlnodsazen"/>
    <w:link w:val="Nadpis1Char"/>
    <w:qFormat/>
    <w:rsid w:val="00D50E4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4"/>
      <w:u w:val="single"/>
    </w:rPr>
  </w:style>
  <w:style w:type="paragraph" w:styleId="Nadpis2">
    <w:name w:val="heading 2"/>
    <w:basedOn w:val="Normln"/>
    <w:next w:val="Zkladntext-prvnodsazen"/>
    <w:link w:val="Nadpis2Char"/>
    <w:qFormat/>
    <w:rsid w:val="00EE242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link w:val="Nadpis3Char"/>
    <w:qFormat/>
    <w:rsid w:val="00682F0D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0"/>
    </w:rPr>
  </w:style>
  <w:style w:type="paragraph" w:styleId="Nadpis4">
    <w:name w:val="heading 4"/>
    <w:basedOn w:val="Normln"/>
    <w:next w:val="Normln"/>
    <w:qFormat/>
    <w:rsid w:val="00EE2425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/>
    </w:pPr>
    <w:rPr>
      <w:snapToGrid w:val="0"/>
    </w:rPr>
  </w:style>
  <w:style w:type="paragraph" w:styleId="Zkladntext2">
    <w:name w:val="Body Text 2"/>
    <w:basedOn w:val="Normln"/>
    <w:link w:val="Zkladntext2Char"/>
    <w:pPr>
      <w:spacing w:before="120"/>
    </w:pPr>
    <w:rPr>
      <w:snapToGrid w:val="0"/>
    </w:rPr>
  </w:style>
  <w:style w:type="paragraph" w:styleId="Zkladntextodsazen">
    <w:name w:val="Body Text Indent"/>
    <w:basedOn w:val="Normln"/>
    <w:pPr>
      <w:ind w:firstLine="432"/>
    </w:pPr>
  </w:style>
  <w:style w:type="paragraph" w:styleId="Zkladntext3">
    <w:name w:val="Body Text 3"/>
    <w:basedOn w:val="Normln"/>
    <w:rPr>
      <w:b/>
      <w:bCs/>
      <w:sz w:val="28"/>
    </w:rPr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ind w:firstLine="576"/>
    </w:pPr>
  </w:style>
  <w:style w:type="character" w:customStyle="1" w:styleId="Nadpis2Char">
    <w:name w:val="Nadpis 2 Char"/>
    <w:link w:val="Nadpis2"/>
    <w:rsid w:val="008F1AE8"/>
    <w:rPr>
      <w:rFonts w:ascii="Arial" w:hAnsi="Arial"/>
      <w:b/>
      <w:sz w:val="22"/>
    </w:rPr>
  </w:style>
  <w:style w:type="paragraph" w:styleId="Zkladntext-prvnodsazen">
    <w:name w:val="Body Text First Indent"/>
    <w:basedOn w:val="Zkladntext"/>
    <w:link w:val="Zkladntext-prvnodsazenChar"/>
    <w:rsid w:val="00EE2425"/>
    <w:pPr>
      <w:spacing w:before="0" w:after="120"/>
      <w:ind w:firstLine="210"/>
      <w:jc w:val="left"/>
    </w:pPr>
    <w:rPr>
      <w:snapToGrid/>
    </w:rPr>
  </w:style>
  <w:style w:type="paragraph" w:styleId="Zkladntext-prvnodsazen2">
    <w:name w:val="Body Text First Indent 2"/>
    <w:basedOn w:val="Zkladntextodsazen"/>
    <w:rsid w:val="001C01D7"/>
    <w:pPr>
      <w:spacing w:after="120"/>
      <w:ind w:left="283" w:firstLine="210"/>
      <w:jc w:val="left"/>
    </w:pPr>
  </w:style>
  <w:style w:type="paragraph" w:styleId="Normlnodsazen">
    <w:name w:val="Normal Indent"/>
    <w:basedOn w:val="Normln"/>
    <w:rsid w:val="00D50E48"/>
    <w:pPr>
      <w:ind w:left="708"/>
    </w:pPr>
  </w:style>
  <w:style w:type="character" w:customStyle="1" w:styleId="Nadpis3Char">
    <w:name w:val="Nadpis 3 Char"/>
    <w:link w:val="Nadpis3"/>
    <w:rsid w:val="008F1AE8"/>
    <w:rPr>
      <w:rFonts w:ascii="Arial" w:hAnsi="Arial"/>
      <w:b/>
    </w:rPr>
  </w:style>
  <w:style w:type="character" w:customStyle="1" w:styleId="Nadpis1Char">
    <w:name w:val="Nadpis 1 Char"/>
    <w:link w:val="Nadpis1"/>
    <w:rsid w:val="001A0422"/>
    <w:rPr>
      <w:rFonts w:ascii="Arial" w:hAnsi="Arial"/>
      <w:b/>
      <w:kern w:val="28"/>
      <w:sz w:val="24"/>
      <w:u w:val="single"/>
    </w:rPr>
  </w:style>
  <w:style w:type="character" w:customStyle="1" w:styleId="Zkladntext-prvnodsazenChar">
    <w:name w:val="Základní text - první odsazený Char"/>
    <w:link w:val="Zkladntext-prvnodsazen"/>
    <w:rsid w:val="00966C5E"/>
    <w:rPr>
      <w:sz w:val="22"/>
    </w:rPr>
  </w:style>
  <w:style w:type="character" w:customStyle="1" w:styleId="ZkladntextChar">
    <w:name w:val="Základní text Char"/>
    <w:link w:val="Zkladntext"/>
    <w:rsid w:val="001F0AA1"/>
    <w:rPr>
      <w:snapToGrid w:val="0"/>
      <w:sz w:val="22"/>
    </w:rPr>
  </w:style>
  <w:style w:type="character" w:customStyle="1" w:styleId="Zkladntext2Char">
    <w:name w:val="Základní text 2 Char"/>
    <w:link w:val="Zkladntext2"/>
    <w:rsid w:val="00CD6684"/>
    <w:rPr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Radek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F8844-2BEA-4F6C-BEA3-BA746194C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Radek</Template>
  <TotalTime>321</TotalTime>
  <Pages>11</Pages>
  <Words>2308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Projektová kancelář FOKT</Company>
  <LinksUpToDate>false</LinksUpToDate>
  <CharactersWithSpaces>15901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Radek Fokt</dc:creator>
  <cp:keywords/>
  <cp:lastModifiedBy>Radek Fokt</cp:lastModifiedBy>
  <cp:revision>74</cp:revision>
  <cp:lastPrinted>2008-04-24T08:21:00Z</cp:lastPrinted>
  <dcterms:created xsi:type="dcterms:W3CDTF">2023-11-09T06:08:00Z</dcterms:created>
  <dcterms:modified xsi:type="dcterms:W3CDTF">2023-11-10T13:08:00Z</dcterms:modified>
</cp:coreProperties>
</file>